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59E" w:rsidRPr="00CB7876" w:rsidRDefault="00CD53A0">
      <w:pPr>
        <w:jc w:val="center"/>
        <w:rPr>
          <w:rFonts w:ascii="黑体" w:eastAsia="黑体" w:hAnsi="金山简标宋"/>
          <w:b/>
          <w:sz w:val="36"/>
          <w:szCs w:val="36"/>
        </w:rPr>
      </w:pPr>
      <w:r w:rsidRPr="00CD53A0">
        <w:rPr>
          <w:rFonts w:ascii="黑体" w:eastAsia="黑体" w:hAnsi="金山简标宋" w:hint="eastAsia"/>
          <w:b/>
          <w:sz w:val="36"/>
          <w:szCs w:val="36"/>
        </w:rPr>
        <w:t>《产品标签设计服务通用要求》广东省地方标准</w:t>
      </w:r>
    </w:p>
    <w:p w:rsidR="00CD259E" w:rsidRDefault="00DC5ACF">
      <w:pPr>
        <w:jc w:val="center"/>
        <w:rPr>
          <w:rFonts w:ascii="宋体" w:hAnsi="金山简标宋"/>
          <w:b/>
          <w:sz w:val="36"/>
        </w:rPr>
      </w:pPr>
      <w:r>
        <w:rPr>
          <w:rFonts w:ascii="宋体" w:hAnsi="金山简标宋" w:hint="eastAsia"/>
          <w:b/>
          <w:sz w:val="36"/>
        </w:rPr>
        <w:t>编 制 说 明</w:t>
      </w:r>
    </w:p>
    <w:p w:rsidR="00CD259E" w:rsidRDefault="00CD259E">
      <w:pPr>
        <w:jc w:val="center"/>
        <w:rPr>
          <w:rFonts w:ascii="宋体" w:hAnsi="金山简标宋"/>
          <w:b/>
          <w:color w:val="FF0000"/>
          <w:sz w:val="24"/>
        </w:rPr>
      </w:pPr>
    </w:p>
    <w:p w:rsidR="00CD259E" w:rsidRDefault="00DC5ACF" w:rsidP="00801860">
      <w:pPr>
        <w:spacing w:beforeLines="100" w:afterLines="100"/>
        <w:outlineLvl w:val="0"/>
        <w:rPr>
          <w:rFonts w:ascii="黑体" w:eastAsia="黑体" w:hAnsi="金山简标宋"/>
          <w:sz w:val="28"/>
          <w:szCs w:val="28"/>
        </w:rPr>
      </w:pPr>
      <w:r>
        <w:rPr>
          <w:rFonts w:ascii="黑体" w:eastAsia="黑体" w:hAnsi="金山简标宋" w:hint="eastAsia"/>
          <w:sz w:val="28"/>
          <w:szCs w:val="28"/>
        </w:rPr>
        <w:t>一、任务来源</w:t>
      </w:r>
    </w:p>
    <w:p w:rsidR="00CD53A0" w:rsidRDefault="009F0BF6">
      <w:pPr>
        <w:ind w:firstLineChars="200" w:firstLine="560"/>
        <w:rPr>
          <w:rFonts w:ascii="宋体" w:hAnsi="宋体"/>
          <w:sz w:val="28"/>
          <w:szCs w:val="28"/>
        </w:rPr>
      </w:pPr>
      <w:r>
        <w:rPr>
          <w:rFonts w:ascii="宋体" w:hAnsi="宋体" w:hint="eastAsia"/>
          <w:sz w:val="28"/>
          <w:szCs w:val="28"/>
        </w:rPr>
        <w:t>本标准由广州市标准化研究院提出，经广东省质量技术监督局批准，列入广东省质监局关于下达2017年广东省服务业地方标准制修订立项计划项目（第一批），序号为32。本标准由广东省质量技术监督局归口。</w:t>
      </w:r>
    </w:p>
    <w:p w:rsidR="00CD53A0" w:rsidRDefault="00C32B3E">
      <w:pPr>
        <w:ind w:firstLineChars="200" w:firstLine="560"/>
        <w:rPr>
          <w:rFonts w:ascii="宋体" w:hAnsi="宋体"/>
          <w:sz w:val="28"/>
          <w:szCs w:val="28"/>
        </w:rPr>
      </w:pPr>
      <w:r>
        <w:rPr>
          <w:rFonts w:ascii="宋体" w:hAnsi="宋体" w:hint="eastAsia"/>
          <w:sz w:val="28"/>
          <w:szCs w:val="28"/>
        </w:rPr>
        <w:t>此前，广州市标准化研究院</w:t>
      </w:r>
      <w:r w:rsidR="002C507D">
        <w:rPr>
          <w:rFonts w:ascii="宋体" w:hAnsi="宋体" w:hint="eastAsia"/>
          <w:sz w:val="28"/>
          <w:szCs w:val="28"/>
        </w:rPr>
        <w:t>根据开展的产品标签检测服务，</w:t>
      </w:r>
      <w:r w:rsidR="00A1611F">
        <w:rPr>
          <w:rFonts w:ascii="宋体" w:hAnsi="宋体" w:hint="eastAsia"/>
          <w:sz w:val="28"/>
          <w:szCs w:val="28"/>
        </w:rPr>
        <w:t>主导</w:t>
      </w:r>
      <w:r w:rsidR="002C507D">
        <w:rPr>
          <w:rFonts w:ascii="宋体" w:hAnsi="宋体" w:hint="eastAsia"/>
          <w:sz w:val="28"/>
          <w:szCs w:val="28"/>
        </w:rPr>
        <w:t>或参与</w:t>
      </w:r>
      <w:r>
        <w:rPr>
          <w:rFonts w:ascii="宋体" w:hAnsi="宋体" w:hint="eastAsia"/>
          <w:sz w:val="28"/>
          <w:szCs w:val="28"/>
        </w:rPr>
        <w:t>制定了</w:t>
      </w:r>
      <w:r w:rsidR="002C507D">
        <w:rPr>
          <w:rFonts w:ascii="宋体" w:hAnsi="宋体" w:hint="eastAsia"/>
          <w:sz w:val="28"/>
          <w:szCs w:val="28"/>
        </w:rPr>
        <w:t>标签符合性测试系列国家标准</w:t>
      </w:r>
      <w:r w:rsidR="00A1611F">
        <w:rPr>
          <w:rFonts w:ascii="宋体" w:hAnsi="宋体" w:hint="eastAsia"/>
          <w:sz w:val="28"/>
          <w:szCs w:val="28"/>
        </w:rPr>
        <w:t>，</w:t>
      </w:r>
      <w:r w:rsidR="008213CA">
        <w:rPr>
          <w:rFonts w:ascii="宋体" w:hAnsi="宋体" w:hint="eastAsia"/>
          <w:sz w:val="28"/>
          <w:szCs w:val="28"/>
        </w:rPr>
        <w:t>如于2018年2月6日发布</w:t>
      </w:r>
      <w:r w:rsidR="005C3241">
        <w:rPr>
          <w:rFonts w:ascii="宋体" w:hAnsi="宋体" w:hint="eastAsia"/>
          <w:sz w:val="28"/>
          <w:szCs w:val="28"/>
        </w:rPr>
        <w:t>、2018年9月1日起实施</w:t>
      </w:r>
      <w:r w:rsidR="008213CA">
        <w:rPr>
          <w:rFonts w:ascii="宋体" w:hAnsi="宋体" w:hint="eastAsia"/>
          <w:sz w:val="28"/>
          <w:szCs w:val="28"/>
        </w:rPr>
        <w:t>的</w:t>
      </w:r>
      <w:r w:rsidR="00A1611F">
        <w:rPr>
          <w:rFonts w:ascii="宋体" w:hAnsi="宋体" w:hint="eastAsia"/>
          <w:sz w:val="28"/>
          <w:szCs w:val="28"/>
        </w:rPr>
        <w:t xml:space="preserve">GB/T </w:t>
      </w:r>
      <w:r w:rsidR="000F3B6D">
        <w:rPr>
          <w:rFonts w:ascii="宋体" w:hAnsi="宋体" w:hint="eastAsia"/>
          <w:sz w:val="28"/>
          <w:szCs w:val="28"/>
        </w:rPr>
        <w:t xml:space="preserve">35969-2018 标签符合性测试通用技术规范、GB/T 35970-2018 标签符合性测试样例库建设规范、GB/T </w:t>
      </w:r>
      <w:r w:rsidR="008213CA">
        <w:rPr>
          <w:rFonts w:ascii="宋体" w:hAnsi="宋体" w:hint="eastAsia"/>
          <w:sz w:val="28"/>
          <w:szCs w:val="28"/>
        </w:rPr>
        <w:t>35967-2018 标签符合性测试指南，</w:t>
      </w:r>
      <w:r w:rsidR="005C3241">
        <w:rPr>
          <w:rFonts w:ascii="宋体" w:hAnsi="宋体" w:hint="eastAsia"/>
          <w:sz w:val="28"/>
          <w:szCs w:val="28"/>
        </w:rPr>
        <w:t>正在</w:t>
      </w:r>
      <w:r w:rsidR="00962FD0">
        <w:rPr>
          <w:rFonts w:ascii="宋体" w:hAnsi="宋体" w:hint="eastAsia"/>
          <w:sz w:val="28"/>
          <w:szCs w:val="28"/>
        </w:rPr>
        <w:t>研究制定国家标准</w:t>
      </w:r>
      <w:r w:rsidR="001016A1">
        <w:rPr>
          <w:rFonts w:ascii="宋体" w:hAnsi="宋体" w:hint="eastAsia"/>
          <w:sz w:val="28"/>
          <w:szCs w:val="28"/>
        </w:rPr>
        <w:t>产品标签内容核心元数据（计划号：</w:t>
      </w:r>
      <w:r w:rsidR="00CD53A0" w:rsidRPr="00CD53A0">
        <w:rPr>
          <w:rFonts w:ascii="宋体" w:hAnsi="宋体"/>
          <w:sz w:val="28"/>
          <w:szCs w:val="28"/>
        </w:rPr>
        <w:t>20171750-T-469</w:t>
      </w:r>
      <w:r w:rsidR="001016A1">
        <w:rPr>
          <w:rFonts w:ascii="宋体" w:hAnsi="宋体" w:hint="eastAsia"/>
          <w:sz w:val="28"/>
          <w:szCs w:val="28"/>
        </w:rPr>
        <w:t>）</w:t>
      </w:r>
      <w:r w:rsidR="00962FD0">
        <w:rPr>
          <w:rFonts w:ascii="宋体" w:hAnsi="宋体" w:hint="eastAsia"/>
          <w:sz w:val="28"/>
          <w:szCs w:val="28"/>
        </w:rPr>
        <w:t>，广州市标准化研究院拥有丰富的产品标签设计</w:t>
      </w:r>
      <w:r w:rsidR="00253359">
        <w:rPr>
          <w:rFonts w:ascii="宋体" w:hAnsi="宋体" w:hint="eastAsia"/>
          <w:sz w:val="28"/>
          <w:szCs w:val="28"/>
        </w:rPr>
        <w:t>、检测、评价经验，</w:t>
      </w:r>
      <w:r w:rsidR="00125849">
        <w:rPr>
          <w:rFonts w:ascii="宋体" w:hAnsi="宋体" w:hint="eastAsia"/>
          <w:sz w:val="28"/>
          <w:szCs w:val="28"/>
        </w:rPr>
        <w:t>并积极参与产品标签</w:t>
      </w:r>
      <w:r w:rsidR="001204E3">
        <w:rPr>
          <w:rFonts w:ascii="宋体" w:hAnsi="宋体" w:hint="eastAsia"/>
          <w:sz w:val="28"/>
          <w:szCs w:val="28"/>
        </w:rPr>
        <w:t>相关标准的</w:t>
      </w:r>
      <w:r w:rsidR="00125849">
        <w:rPr>
          <w:rFonts w:ascii="宋体" w:hAnsi="宋体" w:hint="eastAsia"/>
          <w:sz w:val="28"/>
          <w:szCs w:val="28"/>
        </w:rPr>
        <w:t>制修订工作</w:t>
      </w:r>
      <w:r w:rsidR="001204E3">
        <w:rPr>
          <w:rFonts w:ascii="宋体" w:hAnsi="宋体" w:hint="eastAsia"/>
          <w:sz w:val="28"/>
          <w:szCs w:val="28"/>
        </w:rPr>
        <w:t>。</w:t>
      </w:r>
    </w:p>
    <w:p w:rsidR="00CD53A0" w:rsidRDefault="009D7FE5">
      <w:pPr>
        <w:ind w:firstLineChars="200" w:firstLine="560"/>
        <w:rPr>
          <w:rFonts w:ascii="宋体" w:hAnsi="宋体"/>
          <w:sz w:val="28"/>
          <w:szCs w:val="28"/>
        </w:rPr>
      </w:pPr>
      <w:r>
        <w:rPr>
          <w:rFonts w:ascii="宋体" w:hAnsi="宋体" w:hint="eastAsia"/>
          <w:sz w:val="28"/>
          <w:szCs w:val="28"/>
        </w:rPr>
        <w:t>产品标签是产品信息的载体，标识着产品名称、质量、数量、特性和使用方法等诸多信息，已成为</w:t>
      </w:r>
      <w:r w:rsidR="009E5243">
        <w:rPr>
          <w:rFonts w:ascii="宋体" w:hAnsi="宋体" w:hint="eastAsia"/>
          <w:sz w:val="28"/>
          <w:szCs w:val="28"/>
        </w:rPr>
        <w:t>产品质量的一个部分，其重要性正越来越明显地</w:t>
      </w:r>
      <w:r>
        <w:rPr>
          <w:rFonts w:ascii="宋体" w:hAnsi="宋体" w:hint="eastAsia"/>
          <w:sz w:val="28"/>
          <w:szCs w:val="28"/>
        </w:rPr>
        <w:t>凸显出来。</w:t>
      </w:r>
      <w:r w:rsidR="0057492F">
        <w:rPr>
          <w:rFonts w:ascii="宋体" w:hAnsi="宋体" w:hint="eastAsia"/>
          <w:sz w:val="28"/>
          <w:szCs w:val="28"/>
        </w:rPr>
        <w:t>维护消费者权益和方便产品流通，</w:t>
      </w:r>
      <w:r w:rsidR="002B6244">
        <w:rPr>
          <w:rFonts w:ascii="宋体" w:hAnsi="宋体" w:hint="eastAsia"/>
          <w:sz w:val="28"/>
          <w:szCs w:val="28"/>
        </w:rPr>
        <w:t>产品标签应</w:t>
      </w:r>
      <w:r w:rsidR="008A0976">
        <w:rPr>
          <w:rFonts w:ascii="宋体" w:hAnsi="宋体" w:hint="eastAsia"/>
          <w:sz w:val="28"/>
          <w:szCs w:val="28"/>
        </w:rPr>
        <w:t>遵循</w:t>
      </w:r>
      <w:r w:rsidR="00FF0CE8">
        <w:rPr>
          <w:rFonts w:ascii="宋体" w:hAnsi="宋体" w:hint="eastAsia"/>
          <w:sz w:val="28"/>
          <w:szCs w:val="28"/>
        </w:rPr>
        <w:t>：</w:t>
      </w:r>
    </w:p>
    <w:p w:rsidR="00CD53A0" w:rsidRPr="00CD53A0" w:rsidRDefault="00CD53A0" w:rsidP="0094174A">
      <w:pPr>
        <w:pStyle w:val="ad"/>
        <w:numPr>
          <w:ilvl w:val="0"/>
          <w:numId w:val="2"/>
        </w:numPr>
        <w:ind w:firstLineChars="0"/>
        <w:rPr>
          <w:rFonts w:ascii="宋体" w:hAnsi="宋体"/>
          <w:sz w:val="28"/>
          <w:szCs w:val="28"/>
        </w:rPr>
      </w:pPr>
      <w:r w:rsidRPr="00CD53A0">
        <w:rPr>
          <w:rFonts w:ascii="宋体" w:hAnsi="宋体" w:hint="eastAsia"/>
          <w:sz w:val="28"/>
          <w:szCs w:val="28"/>
        </w:rPr>
        <w:t>真实性</w:t>
      </w:r>
    </w:p>
    <w:p w:rsidR="00CD53A0" w:rsidRPr="00CD53A0" w:rsidRDefault="00CD53A0" w:rsidP="0075181C">
      <w:pPr>
        <w:ind w:firstLineChars="200" w:firstLine="560"/>
        <w:rPr>
          <w:rFonts w:ascii="宋体" w:hAnsi="宋体"/>
          <w:sz w:val="28"/>
          <w:szCs w:val="28"/>
        </w:rPr>
      </w:pPr>
      <w:r w:rsidRPr="00CD53A0">
        <w:rPr>
          <w:rFonts w:ascii="宋体" w:hAnsi="宋体" w:hint="eastAsia"/>
          <w:sz w:val="28"/>
          <w:szCs w:val="28"/>
        </w:rPr>
        <w:t>真实性原则是指产品标识上标注的相关信息应当反映出产品的</w:t>
      </w:r>
      <w:r w:rsidRPr="00CD53A0">
        <w:rPr>
          <w:rFonts w:ascii="宋体" w:hAnsi="宋体" w:hint="eastAsia"/>
          <w:sz w:val="28"/>
          <w:szCs w:val="28"/>
        </w:rPr>
        <w:lastRenderedPageBreak/>
        <w:t>真实质量状况，不能有虚假夸大的成分。《</w:t>
      </w:r>
      <w:r w:rsidR="000F744D">
        <w:rPr>
          <w:rFonts w:ascii="宋体" w:hAnsi="宋体" w:hint="eastAsia"/>
          <w:sz w:val="28"/>
          <w:szCs w:val="28"/>
        </w:rPr>
        <w:t>中华人民共和国</w:t>
      </w:r>
      <w:r w:rsidRPr="00CD53A0">
        <w:rPr>
          <w:rFonts w:ascii="宋体" w:hAnsi="宋体" w:hint="eastAsia"/>
          <w:sz w:val="28"/>
          <w:szCs w:val="28"/>
        </w:rPr>
        <w:t>产品质量法》第二十七条对于产品标识的首要规定就是“必须真实”。例如，生产者虚假标注产品的生产日期、冒用他人厂名厂址、伪造生产许可证编号等行为均违反了真实性原则。真实性原则是生产者的诚实信用义务在产品标识上的体现，同时也是对消费者知情权的维护。</w:t>
      </w:r>
    </w:p>
    <w:p w:rsidR="00CD53A0" w:rsidRDefault="00FF0CE8" w:rsidP="00CD53A0">
      <w:pPr>
        <w:pStyle w:val="ad"/>
        <w:numPr>
          <w:ilvl w:val="0"/>
          <w:numId w:val="2"/>
        </w:numPr>
        <w:ind w:firstLineChars="0"/>
        <w:rPr>
          <w:rFonts w:ascii="宋体" w:hAnsi="宋体"/>
          <w:sz w:val="28"/>
          <w:szCs w:val="28"/>
        </w:rPr>
      </w:pPr>
      <w:r>
        <w:rPr>
          <w:rFonts w:ascii="宋体" w:hAnsi="宋体" w:hint="eastAsia"/>
          <w:sz w:val="28"/>
          <w:szCs w:val="28"/>
        </w:rPr>
        <w:t>合法性</w:t>
      </w:r>
    </w:p>
    <w:p w:rsidR="00CD53A0" w:rsidRDefault="00CD53A0" w:rsidP="0075181C">
      <w:pPr>
        <w:ind w:firstLineChars="200" w:firstLine="560"/>
        <w:rPr>
          <w:rFonts w:ascii="宋体" w:hAnsi="宋体"/>
          <w:sz w:val="28"/>
          <w:szCs w:val="28"/>
        </w:rPr>
      </w:pPr>
      <w:r w:rsidRPr="00CD53A0">
        <w:rPr>
          <w:rFonts w:ascii="宋体" w:hAnsi="宋体" w:hint="eastAsia"/>
          <w:sz w:val="28"/>
          <w:szCs w:val="28"/>
        </w:rPr>
        <w:t>合法性原则包括两层含义，一是指产品标识的相关内容要按照法律法规（包括强制性国家标准、行业标准）的规定来标注；二是指产品标识的相关内容不得违反法律法规的禁止性规定（包括强制性国家标准、行业标准的相关禁止性规定）。如《</w:t>
      </w:r>
      <w:r w:rsidR="000F744D">
        <w:rPr>
          <w:rFonts w:ascii="宋体" w:hAnsi="宋体" w:hint="eastAsia"/>
          <w:sz w:val="28"/>
          <w:szCs w:val="28"/>
        </w:rPr>
        <w:t>中华人民共和国</w:t>
      </w:r>
      <w:r w:rsidRPr="00CD53A0">
        <w:rPr>
          <w:rFonts w:ascii="宋体" w:hAnsi="宋体" w:hint="eastAsia"/>
          <w:sz w:val="28"/>
          <w:szCs w:val="28"/>
        </w:rPr>
        <w:t>产品质量法》第三十条规定“生产者不得伪造产地，不得伪造或者冒用他人的厂名、厂址”。《</w:t>
      </w:r>
      <w:r w:rsidR="00C83A49">
        <w:rPr>
          <w:rFonts w:ascii="宋体" w:hAnsi="宋体" w:hint="eastAsia"/>
          <w:sz w:val="28"/>
          <w:szCs w:val="28"/>
        </w:rPr>
        <w:t>中华人民共和国</w:t>
      </w:r>
      <w:r w:rsidRPr="00CD53A0">
        <w:rPr>
          <w:rFonts w:ascii="宋体" w:hAnsi="宋体" w:hint="eastAsia"/>
          <w:sz w:val="28"/>
          <w:szCs w:val="28"/>
        </w:rPr>
        <w:t>食品安全法》第四十八条第一款规定“食品和食品添加剂的标签、说明书不得涉及疾病预防、治疗功能”。</w:t>
      </w:r>
    </w:p>
    <w:p w:rsidR="00CD53A0" w:rsidRDefault="00FF0CE8" w:rsidP="00CD53A0">
      <w:pPr>
        <w:pStyle w:val="ad"/>
        <w:numPr>
          <w:ilvl w:val="0"/>
          <w:numId w:val="2"/>
        </w:numPr>
        <w:ind w:firstLineChars="0"/>
        <w:rPr>
          <w:rFonts w:ascii="宋体" w:hAnsi="宋体"/>
          <w:sz w:val="28"/>
          <w:szCs w:val="28"/>
        </w:rPr>
      </w:pPr>
      <w:r>
        <w:rPr>
          <w:rFonts w:ascii="宋体" w:hAnsi="宋体" w:hint="eastAsia"/>
          <w:sz w:val="28"/>
          <w:szCs w:val="28"/>
        </w:rPr>
        <w:t>必要性</w:t>
      </w:r>
    </w:p>
    <w:p w:rsidR="00CD53A0" w:rsidRPr="00CD53A0" w:rsidRDefault="00CD53A0" w:rsidP="0075181C">
      <w:pPr>
        <w:ind w:firstLineChars="200" w:firstLine="560"/>
        <w:rPr>
          <w:rFonts w:ascii="宋体" w:hAnsi="宋体"/>
          <w:sz w:val="28"/>
          <w:szCs w:val="28"/>
        </w:rPr>
      </w:pPr>
      <w:r w:rsidRPr="00CD53A0">
        <w:rPr>
          <w:rFonts w:ascii="宋体" w:hAnsi="宋体" w:hint="eastAsia"/>
          <w:sz w:val="28"/>
          <w:szCs w:val="28"/>
        </w:rPr>
        <w:t>必要性又称适度性即产品标识的相关内容足以反映出产品的质量状况，能够确保消费者的知情权。必要性原则要求，一方面按照规定应当标注的相关信息不应遗漏；另一方面，对于生产者可以自行标注的内容应谨慎标注，除强制标注内容外，其他内容并非越多越好。产品标注的内容如果画蛇添足，反而容易引发质量纠纷。在实践中碰到多个案例：某一食品在国内生产国内销售，生产者在标注中文的同时标注了英文，但是出现了英文字体大于中文或者英文与中文的含义不对应的情形，由此带来了职业打假人的多起申诉举报和索赔，引发</w:t>
      </w:r>
      <w:r w:rsidRPr="00CD53A0">
        <w:rPr>
          <w:rFonts w:ascii="宋体" w:hAnsi="宋体" w:hint="eastAsia"/>
          <w:sz w:val="28"/>
          <w:szCs w:val="28"/>
        </w:rPr>
        <w:lastRenderedPageBreak/>
        <w:t>了不必要的质量争议，也给自身带来了经济损失。</w:t>
      </w:r>
    </w:p>
    <w:p w:rsidR="00CD53A0" w:rsidRDefault="00FF0CE8" w:rsidP="00CD53A0">
      <w:pPr>
        <w:pStyle w:val="ad"/>
        <w:numPr>
          <w:ilvl w:val="0"/>
          <w:numId w:val="2"/>
        </w:numPr>
        <w:ind w:firstLineChars="0"/>
        <w:rPr>
          <w:rFonts w:ascii="宋体" w:hAnsi="宋体"/>
          <w:sz w:val="28"/>
          <w:szCs w:val="28"/>
        </w:rPr>
      </w:pPr>
      <w:r>
        <w:rPr>
          <w:rFonts w:ascii="宋体" w:hAnsi="宋体" w:hint="eastAsia"/>
          <w:sz w:val="28"/>
          <w:szCs w:val="28"/>
        </w:rPr>
        <w:t>便利性</w:t>
      </w:r>
    </w:p>
    <w:p w:rsidR="00CD53A0" w:rsidRDefault="00CD53A0" w:rsidP="0075181C">
      <w:pPr>
        <w:ind w:firstLineChars="200" w:firstLine="560"/>
        <w:rPr>
          <w:rFonts w:ascii="宋体" w:hAnsi="宋体"/>
          <w:sz w:val="28"/>
          <w:szCs w:val="28"/>
        </w:rPr>
      </w:pPr>
      <w:r w:rsidRPr="00CD53A0">
        <w:rPr>
          <w:rFonts w:ascii="宋体" w:hAnsi="宋体" w:hint="eastAsia"/>
          <w:sz w:val="28"/>
          <w:szCs w:val="28"/>
        </w:rPr>
        <w:t>便利性是指产品标识的各项内容容易让消费者辨认和识别。便利性原则：一是要求产品标签上的标识内容应当清晰。如标签印刷模糊不清、国内生产国内销售的产品使用繁体字等情形均与便利性不符；二是有关产品名称、厂名厂址、联系电话、生产日期、保质期、使用过程中的注意事项等重要信息以及针对老人、儿童等特殊人群的产品应当在标签的显著位置予以标明（可以采用字体放大、突出显示、靠前排列、色彩醒目等方式），便于消费者在选购时知晓。</w:t>
      </w:r>
    </w:p>
    <w:p w:rsidR="00CD53A0" w:rsidRDefault="00DC5ACF" w:rsidP="0075181C">
      <w:pPr>
        <w:spacing w:before="312" w:after="312"/>
        <w:ind w:firstLineChars="200" w:firstLine="560"/>
        <w:rPr>
          <w:rFonts w:ascii="黑体" w:eastAsia="黑体" w:hAnsi="金山简标宋"/>
          <w:sz w:val="28"/>
          <w:szCs w:val="28"/>
        </w:rPr>
      </w:pPr>
      <w:r>
        <w:rPr>
          <w:rFonts w:ascii="黑体" w:eastAsia="黑体" w:hAnsi="金山简标宋" w:hint="eastAsia"/>
          <w:sz w:val="28"/>
          <w:szCs w:val="28"/>
        </w:rPr>
        <w:t>二、目的和意义</w:t>
      </w:r>
    </w:p>
    <w:p w:rsidR="00CD259E" w:rsidRDefault="00DC5ACF">
      <w:pPr>
        <w:ind w:firstLineChars="200" w:firstLine="560"/>
        <w:rPr>
          <w:rFonts w:ascii="宋体" w:hAnsi="宋体"/>
          <w:sz w:val="28"/>
          <w:szCs w:val="28"/>
        </w:rPr>
      </w:pPr>
      <w:r>
        <w:rPr>
          <w:rFonts w:ascii="宋体" w:hAnsi="宋体" w:hint="eastAsia"/>
          <w:sz w:val="28"/>
          <w:szCs w:val="28"/>
        </w:rPr>
        <w:t>产品标签是一种向使用者传达如何正确、安全使用产品以及与之相关的产品功能、基本性能、特性的信息。它通常以使用说明书、标签、铭牌等形式表达。它可以用文件、词语、标志、符号、图表、图示以及听觉或视觉信息，采取单独或组合的方法表示。它们可以用于产品上［包括：设备操作器（键、钮）上的说明、设备操作中的电子显示说明］、包装上，也可作为随同文件或资料（如活页资料、手册、录音带、录像带、光盘等）交付。简单来说，是商家从商品信息中抽取出来用于说明其特征的标志，目的是为了让消费者了解商品信息、引导消费者消费。所以，产品标签是产品质量的象征，是企业行为的准则，是产品安全的源头。另外，产品标签在进出口贸易和国际行业技术交流中起重要作用。例如：国际上非常重视食品标签的管理，联</w:t>
      </w:r>
      <w:r>
        <w:rPr>
          <w:rFonts w:ascii="宋体" w:hAnsi="宋体" w:hint="eastAsia"/>
          <w:sz w:val="28"/>
          <w:szCs w:val="28"/>
        </w:rPr>
        <w:lastRenderedPageBreak/>
        <w:t>合国粮农组织和世界卫生组织（FAO/WHO）下属的食品法规委员会（CAC）专门设有食品标签法规委员会（CCFL），每隔两年专门开会研究所有的标签条款的制（修）定和研究有关食品的广告问题。总之。真实科学、清晰完整、易于辨认和阅读的标签，是消费者了解产品性能，选购产品的最重要、最直接的依据，在保护消费者的利益、促进公平贸易、规范市场、以及加强国际贸易合作等方面发挥着重要的作用。</w:t>
      </w:r>
    </w:p>
    <w:p w:rsidR="00CD259E" w:rsidRDefault="00DC5ACF">
      <w:pPr>
        <w:ind w:firstLineChars="200" w:firstLine="560"/>
        <w:rPr>
          <w:rFonts w:ascii="宋体" w:hAnsi="宋体"/>
          <w:sz w:val="28"/>
          <w:szCs w:val="28"/>
        </w:rPr>
      </w:pPr>
      <w:r>
        <w:rPr>
          <w:rFonts w:ascii="宋体" w:hAnsi="宋体" w:hint="eastAsia"/>
          <w:sz w:val="28"/>
          <w:szCs w:val="28"/>
        </w:rPr>
        <w:t>产品标签制度的完善程度是一个国家现代文明的标识，各个发达国家都建立了一套近乎苛刻的产品标签管理体系。在我国，暂时没有独立的产品标签法律，但在《产品质量法》、《标准化法》、《消费者权益保护法》、《反不正当竞争法》、《计量法》、《节约能源法》、《食品安全法》、《商标法》、《广告法》等法律中均涉及了产品标签的内容并做出了相关的规定。另外国家《认证认可条例》、《工业产品质量责任条例》、《工业产品生产许可证管理条例》、《标准化法实施条例》、《印刷业管理条例》等法规，对产品标签也作了明确的规定。其次，国家质检总局、卫生部、农业部、国家食药监局等政府部门及地方政府还制订了很多部门规章和地方规章，如《定量包装商品计量监督管理办法》、《能源效率标识管理办法》、《化妆品卫生监督条例》、《农产品包装和标识管理办法》、《中华人民共和国境内卷烟包装标识的规定》、《药品说明书和标签管理规定》、《食品标识管理规》、《化妆品标识管理规定》、《保健食品注册与备案管理办法》、《金银饰品标识管理规定》、《食品生产加工企业质量安全监督管理办法》、《广州市限制商品过度包装管理暂行办法》等。针对具体的产品类别，国家及部分地方还制订了一</w:t>
      </w:r>
      <w:r>
        <w:rPr>
          <w:rFonts w:ascii="宋体" w:hAnsi="宋体" w:hint="eastAsia"/>
          <w:sz w:val="28"/>
          <w:szCs w:val="28"/>
        </w:rPr>
        <w:lastRenderedPageBreak/>
        <w:t>些强制性标准如食品、饲料、化妆品、家具、家电、饮料、玩具、危险化学品等。这些法律法规、标准的出台对指导企业正确设计和规范标识产品标签，以及规范市场提供了依据和指导。</w:t>
      </w:r>
    </w:p>
    <w:p w:rsidR="00CD259E" w:rsidRDefault="00DC5ACF">
      <w:pPr>
        <w:ind w:firstLineChars="200" w:firstLine="560"/>
        <w:rPr>
          <w:rFonts w:ascii="宋体" w:hAnsi="宋体"/>
          <w:sz w:val="28"/>
          <w:szCs w:val="28"/>
        </w:rPr>
      </w:pPr>
      <w:r>
        <w:rPr>
          <w:rFonts w:ascii="宋体" w:hAnsi="宋体" w:hint="eastAsia"/>
          <w:sz w:val="28"/>
          <w:szCs w:val="28"/>
        </w:rPr>
        <w:t>然而，随着生产力的发展和科学技术的进步，产品日趋多样化，性能结构日趋复杂，我国产品标签设计仍然存在一些问题，比如标签内容不全面、不准确，标签文字、字体不规范；产品标签印制粗糙低劣，很多标签在缝合处脱落断裂，丢失重要信息等现象。此外，由于现行法规、标准存在一定的局限性，新型产品相关标准的缺失，一些特殊产品无法按照标准分类等现象，致使产品标签设计无标准可循，出现了“有标签，无标准”的现象。这种现象的出现，一方面不便于企业正确标注产品标签；另一方面也加剧了标签内容不规范的现象，商家通过夸大或美化产品标签误导消费者，造成消费者经济上、身体上、心灵上的创伤，已经成为社会关注的热点。 因此，制定出适用所有产品的通用标签设计规范性标准，对保护消费者权益、规范市场秩序而言已是刻不容缓。</w:t>
      </w:r>
    </w:p>
    <w:p w:rsidR="00CD259E" w:rsidRDefault="00DC5ACF">
      <w:pPr>
        <w:ind w:firstLineChars="200" w:firstLine="560"/>
        <w:rPr>
          <w:rFonts w:ascii="宋体" w:hAnsi="宋体"/>
          <w:sz w:val="28"/>
          <w:szCs w:val="28"/>
        </w:rPr>
      </w:pPr>
      <w:r>
        <w:rPr>
          <w:rFonts w:ascii="宋体" w:hAnsi="宋体" w:hint="eastAsia"/>
          <w:sz w:val="28"/>
          <w:szCs w:val="28"/>
        </w:rPr>
        <w:t>本项目针对现阶段产品标签出现的各种不规范现象，以及现有标签制度的漏洞，通过对市场上流通的产品标签的不规范现象进行调研，并结合自身在标签符合性测试工作中积累的样例库数据资源，整合产品标签设计的共性，制定产品标签设计服务通用要求，使每种标签的设计和标识内容都有规可循。本项目的开展对引导企业正确标注产品标签、完善我国产品标签制度的漏洞、保障消费者权益、规范市场秩序有十分重要的意义。</w:t>
      </w:r>
    </w:p>
    <w:p w:rsidR="00CD259E" w:rsidRDefault="00DC5ACF" w:rsidP="00801860">
      <w:pPr>
        <w:spacing w:beforeLines="100" w:afterLines="100"/>
        <w:outlineLvl w:val="0"/>
        <w:rPr>
          <w:rFonts w:ascii="黑体" w:eastAsia="黑体" w:hAnsi="金山简标宋"/>
          <w:sz w:val="28"/>
          <w:szCs w:val="28"/>
        </w:rPr>
      </w:pPr>
      <w:r>
        <w:rPr>
          <w:rFonts w:ascii="黑体" w:eastAsia="黑体" w:hAnsi="金山简标宋" w:hint="eastAsia"/>
          <w:sz w:val="28"/>
          <w:szCs w:val="28"/>
        </w:rPr>
        <w:lastRenderedPageBreak/>
        <w:t>三、标准制定原则及主要内容</w:t>
      </w:r>
    </w:p>
    <w:p w:rsidR="00CD259E" w:rsidRDefault="00DC5ACF" w:rsidP="00801860">
      <w:pPr>
        <w:spacing w:beforeLines="50" w:afterLines="50"/>
        <w:ind w:leftChars="200" w:left="420"/>
        <w:outlineLvl w:val="1"/>
        <w:rPr>
          <w:rFonts w:ascii="宋体" w:hAnsi="宋体"/>
          <w:b/>
          <w:bCs/>
          <w:sz w:val="28"/>
          <w:szCs w:val="28"/>
        </w:rPr>
      </w:pPr>
      <w:r>
        <w:rPr>
          <w:rFonts w:ascii="宋体" w:hAnsi="宋体" w:hint="eastAsia"/>
          <w:b/>
          <w:bCs/>
          <w:sz w:val="28"/>
          <w:szCs w:val="28"/>
        </w:rPr>
        <w:t>（一）标准编制原则</w:t>
      </w:r>
    </w:p>
    <w:p w:rsidR="00CD259E" w:rsidRDefault="00DC5ACF" w:rsidP="00801860">
      <w:pPr>
        <w:spacing w:beforeLines="50" w:afterLines="50"/>
        <w:ind w:leftChars="200" w:left="420"/>
        <w:outlineLvl w:val="2"/>
        <w:rPr>
          <w:rFonts w:ascii="宋体" w:hAnsi="宋体"/>
          <w:b/>
          <w:sz w:val="28"/>
          <w:szCs w:val="28"/>
        </w:rPr>
      </w:pPr>
      <w:r>
        <w:rPr>
          <w:rFonts w:ascii="宋体" w:hAnsi="宋体" w:hint="eastAsia"/>
          <w:b/>
          <w:sz w:val="28"/>
          <w:szCs w:val="28"/>
        </w:rPr>
        <w:t>1.严谨性</w:t>
      </w:r>
      <w:r w:rsidR="006D3B6B">
        <w:rPr>
          <w:rFonts w:ascii="宋体" w:hAnsi="宋体" w:hint="eastAsia"/>
          <w:b/>
          <w:sz w:val="28"/>
          <w:szCs w:val="28"/>
        </w:rPr>
        <w:t>原则</w:t>
      </w:r>
    </w:p>
    <w:p w:rsidR="00CD259E" w:rsidRDefault="00DC5ACF">
      <w:pPr>
        <w:ind w:firstLineChars="200" w:firstLine="560"/>
        <w:rPr>
          <w:rFonts w:ascii="宋体" w:hAnsi="宋体"/>
          <w:sz w:val="28"/>
          <w:szCs w:val="28"/>
        </w:rPr>
      </w:pPr>
      <w:r>
        <w:rPr>
          <w:rFonts w:ascii="宋体" w:hAnsi="宋体" w:hint="eastAsia"/>
          <w:sz w:val="28"/>
          <w:szCs w:val="28"/>
        </w:rPr>
        <w:t>本标准的严谨性是指标准严格按照GB/T 1.1-2009</w:t>
      </w:r>
      <w:r w:rsidR="00023739">
        <w:rPr>
          <w:rFonts w:ascii="宋体" w:hAnsi="宋体" w:hint="eastAsia"/>
          <w:sz w:val="28"/>
          <w:szCs w:val="28"/>
        </w:rPr>
        <w:t>《标准化工作到则 第1部分：标准的结构和编写》</w:t>
      </w:r>
      <w:r>
        <w:rPr>
          <w:rFonts w:ascii="宋体" w:hAnsi="宋体" w:hint="eastAsia"/>
          <w:sz w:val="28"/>
          <w:szCs w:val="28"/>
        </w:rPr>
        <w:t>的</w:t>
      </w:r>
      <w:r w:rsidR="00023739">
        <w:rPr>
          <w:rFonts w:ascii="宋体" w:hAnsi="宋体" w:hint="eastAsia"/>
          <w:sz w:val="28"/>
          <w:szCs w:val="28"/>
        </w:rPr>
        <w:t>要求和</w:t>
      </w:r>
      <w:r>
        <w:rPr>
          <w:rFonts w:ascii="宋体" w:hAnsi="宋体" w:hint="eastAsia"/>
          <w:sz w:val="28"/>
          <w:szCs w:val="28"/>
        </w:rPr>
        <w:t>规定编写，采用国家标准</w:t>
      </w:r>
      <w:r w:rsidR="007D5966">
        <w:rPr>
          <w:rFonts w:ascii="宋体" w:hAnsi="宋体" w:hint="eastAsia"/>
          <w:sz w:val="28"/>
          <w:szCs w:val="28"/>
        </w:rPr>
        <w:t>、行业标准</w:t>
      </w:r>
      <w:r>
        <w:rPr>
          <w:rFonts w:ascii="宋体" w:hAnsi="宋体" w:hint="eastAsia"/>
          <w:sz w:val="28"/>
          <w:szCs w:val="28"/>
        </w:rPr>
        <w:t>中规定的术语和广大用户熟悉的词汇</w:t>
      </w:r>
      <w:r w:rsidR="00023739">
        <w:rPr>
          <w:rFonts w:ascii="宋体" w:hAnsi="宋体" w:hint="eastAsia"/>
          <w:sz w:val="28"/>
          <w:szCs w:val="28"/>
        </w:rPr>
        <w:t>，确保与国家标准、行业标准中的术语和词汇保持一致，</w:t>
      </w:r>
      <w:r>
        <w:rPr>
          <w:rFonts w:ascii="宋体" w:hAnsi="宋体" w:hint="eastAsia"/>
          <w:sz w:val="28"/>
          <w:szCs w:val="28"/>
        </w:rPr>
        <w:t>。</w:t>
      </w:r>
    </w:p>
    <w:p w:rsidR="00CD259E" w:rsidRDefault="00DC5ACF" w:rsidP="00801860">
      <w:pPr>
        <w:spacing w:beforeLines="50" w:afterLines="50"/>
        <w:ind w:leftChars="200" w:left="420"/>
        <w:outlineLvl w:val="2"/>
        <w:rPr>
          <w:rFonts w:ascii="宋体" w:hAnsi="宋体"/>
          <w:b/>
          <w:sz w:val="28"/>
          <w:szCs w:val="28"/>
        </w:rPr>
      </w:pPr>
      <w:r>
        <w:rPr>
          <w:rFonts w:ascii="宋体" w:hAnsi="宋体" w:hint="eastAsia"/>
          <w:b/>
          <w:sz w:val="28"/>
          <w:szCs w:val="28"/>
        </w:rPr>
        <w:t>2.</w:t>
      </w:r>
      <w:r w:rsidR="00D41DE4">
        <w:rPr>
          <w:rFonts w:ascii="宋体" w:hAnsi="宋体" w:hint="eastAsia"/>
          <w:b/>
          <w:sz w:val="28"/>
          <w:szCs w:val="28"/>
        </w:rPr>
        <w:t>科学</w:t>
      </w:r>
      <w:r>
        <w:rPr>
          <w:rFonts w:ascii="宋体" w:hAnsi="宋体" w:hint="eastAsia"/>
          <w:b/>
          <w:sz w:val="28"/>
          <w:szCs w:val="28"/>
        </w:rPr>
        <w:t>合理性</w:t>
      </w:r>
      <w:r w:rsidR="006D3B6B">
        <w:rPr>
          <w:rFonts w:ascii="宋体" w:hAnsi="宋体" w:hint="eastAsia"/>
          <w:b/>
          <w:sz w:val="28"/>
          <w:szCs w:val="28"/>
        </w:rPr>
        <w:t>原则</w:t>
      </w:r>
    </w:p>
    <w:p w:rsidR="00CD259E" w:rsidRDefault="00DC5ACF">
      <w:pPr>
        <w:ind w:firstLineChars="200" w:firstLine="560"/>
        <w:rPr>
          <w:rFonts w:ascii="宋体" w:hAnsi="宋体"/>
          <w:sz w:val="28"/>
          <w:szCs w:val="28"/>
        </w:rPr>
      </w:pPr>
      <w:r>
        <w:rPr>
          <w:rFonts w:ascii="宋体" w:hAnsi="宋体" w:hint="eastAsia"/>
          <w:sz w:val="28"/>
          <w:szCs w:val="28"/>
        </w:rPr>
        <w:t>本标准的合理性是指产品标签设计服务通用要求是建立在CNAS体系文件和GB/T 35969-2018《标签符合性测试通用技术规范》、GB/T 12123-2008《包装设计通用要求的相关标准》</w:t>
      </w:r>
      <w:r w:rsidR="00D41DE4">
        <w:rPr>
          <w:rFonts w:ascii="宋体" w:hAnsi="宋体" w:hint="eastAsia"/>
          <w:sz w:val="28"/>
          <w:szCs w:val="28"/>
        </w:rPr>
        <w:t>等相关文件和标准的通用规则上</w:t>
      </w:r>
      <w:r>
        <w:rPr>
          <w:rFonts w:ascii="宋体" w:hAnsi="宋体" w:hint="eastAsia"/>
          <w:sz w:val="28"/>
          <w:szCs w:val="28"/>
        </w:rPr>
        <w:t>。针对开展产品标签设计服务过程中所涉及到的基本原则、设计要求、服务流程、实施保障、评价与改进方面进行详细的规范。</w:t>
      </w:r>
    </w:p>
    <w:p w:rsidR="00CD259E" w:rsidRDefault="00DC5ACF" w:rsidP="00801860">
      <w:pPr>
        <w:spacing w:beforeLines="50" w:afterLines="50"/>
        <w:ind w:leftChars="200" w:left="420"/>
        <w:outlineLvl w:val="2"/>
        <w:rPr>
          <w:rFonts w:ascii="宋体" w:hAnsi="宋体"/>
          <w:b/>
          <w:sz w:val="28"/>
          <w:szCs w:val="28"/>
        </w:rPr>
      </w:pPr>
      <w:r>
        <w:rPr>
          <w:rFonts w:ascii="宋体" w:hAnsi="宋体" w:hint="eastAsia"/>
          <w:b/>
          <w:sz w:val="28"/>
          <w:szCs w:val="28"/>
        </w:rPr>
        <w:t>3.</w:t>
      </w:r>
      <w:r w:rsidR="006D3B6B">
        <w:rPr>
          <w:rFonts w:ascii="宋体" w:hAnsi="宋体" w:hint="eastAsia"/>
          <w:b/>
          <w:sz w:val="28"/>
          <w:szCs w:val="28"/>
        </w:rPr>
        <w:t>可操作</w:t>
      </w:r>
      <w:r>
        <w:rPr>
          <w:rFonts w:ascii="宋体" w:hAnsi="宋体" w:hint="eastAsia"/>
          <w:b/>
          <w:sz w:val="28"/>
          <w:szCs w:val="28"/>
        </w:rPr>
        <w:t>性</w:t>
      </w:r>
      <w:r w:rsidR="006D3B6B">
        <w:rPr>
          <w:rFonts w:ascii="宋体" w:hAnsi="宋体" w:hint="eastAsia"/>
          <w:b/>
          <w:sz w:val="28"/>
          <w:szCs w:val="28"/>
        </w:rPr>
        <w:t>原则</w:t>
      </w:r>
    </w:p>
    <w:p w:rsidR="00CD259E" w:rsidRDefault="00DC5ACF">
      <w:pPr>
        <w:ind w:firstLineChars="200" w:firstLine="560"/>
        <w:rPr>
          <w:rFonts w:ascii="宋体" w:hAnsi="宋体"/>
          <w:sz w:val="28"/>
          <w:szCs w:val="28"/>
        </w:rPr>
      </w:pPr>
      <w:r>
        <w:rPr>
          <w:rFonts w:ascii="宋体" w:hAnsi="宋体" w:hint="eastAsia"/>
          <w:sz w:val="28"/>
          <w:szCs w:val="28"/>
        </w:rPr>
        <w:t>本标准的适用性是指产品标签设计服务开展过程中所涉及的通用要求，适用于各类产品标签设计服务，对设计出一款符合规范的标签和对产品标签设计服务行业具有指导意义。</w:t>
      </w:r>
    </w:p>
    <w:p w:rsidR="00CD53A0" w:rsidRDefault="00CD53A0" w:rsidP="00801860">
      <w:pPr>
        <w:spacing w:beforeLines="50" w:afterLines="50"/>
        <w:ind w:leftChars="200" w:left="420" w:firstLine="562"/>
        <w:outlineLvl w:val="2"/>
        <w:rPr>
          <w:rFonts w:ascii="宋体" w:hAnsi="宋体"/>
          <w:b/>
          <w:sz w:val="28"/>
          <w:szCs w:val="28"/>
        </w:rPr>
      </w:pPr>
      <w:r w:rsidRPr="00CD53A0">
        <w:rPr>
          <w:rFonts w:ascii="宋体" w:hAnsi="宋体"/>
          <w:b/>
          <w:sz w:val="28"/>
          <w:szCs w:val="28"/>
        </w:rPr>
        <w:t>4.先进性原则</w:t>
      </w:r>
    </w:p>
    <w:p w:rsidR="00CD53A0" w:rsidRDefault="002E200D">
      <w:pPr>
        <w:ind w:firstLineChars="200" w:firstLine="560"/>
        <w:rPr>
          <w:rFonts w:ascii="宋体" w:hAnsi="宋体"/>
          <w:sz w:val="28"/>
          <w:szCs w:val="28"/>
        </w:rPr>
      </w:pPr>
      <w:r>
        <w:rPr>
          <w:rFonts w:ascii="宋体" w:hAnsi="宋体" w:hint="eastAsia"/>
          <w:sz w:val="28"/>
          <w:szCs w:val="28"/>
        </w:rPr>
        <w:t>本</w:t>
      </w:r>
      <w:r w:rsidR="00CD53A0" w:rsidRPr="00CD53A0">
        <w:rPr>
          <w:rFonts w:ascii="宋体" w:hAnsi="宋体" w:hint="eastAsia"/>
          <w:sz w:val="28"/>
          <w:szCs w:val="28"/>
        </w:rPr>
        <w:t>标准</w:t>
      </w:r>
      <w:r>
        <w:rPr>
          <w:rFonts w:ascii="宋体" w:hAnsi="宋体" w:hint="eastAsia"/>
          <w:sz w:val="28"/>
          <w:szCs w:val="28"/>
        </w:rPr>
        <w:t>的制定充分参考相关法律法规和</w:t>
      </w:r>
      <w:r w:rsidR="00451C72">
        <w:rPr>
          <w:rFonts w:ascii="宋体" w:hAnsi="宋体" w:hint="eastAsia"/>
          <w:sz w:val="28"/>
          <w:szCs w:val="28"/>
        </w:rPr>
        <w:t>现行有效的国家、行业标准，将广泛听取相关领域专家意见，具有一定的先进性。</w:t>
      </w:r>
    </w:p>
    <w:p w:rsidR="00CD53A0" w:rsidRPr="00CD53A0" w:rsidRDefault="00CD53A0" w:rsidP="00801860">
      <w:pPr>
        <w:spacing w:beforeLines="50" w:afterLines="50"/>
        <w:ind w:leftChars="200" w:left="420" w:firstLine="562"/>
        <w:outlineLvl w:val="2"/>
        <w:rPr>
          <w:rFonts w:ascii="宋体" w:hAnsi="宋体"/>
          <w:b/>
          <w:sz w:val="28"/>
          <w:szCs w:val="28"/>
        </w:rPr>
      </w:pPr>
      <w:r w:rsidRPr="00CD53A0">
        <w:rPr>
          <w:rFonts w:ascii="宋体" w:hAnsi="宋体"/>
          <w:b/>
          <w:sz w:val="28"/>
          <w:szCs w:val="28"/>
        </w:rPr>
        <w:lastRenderedPageBreak/>
        <w:t>5.协调性原则</w:t>
      </w:r>
    </w:p>
    <w:p w:rsidR="00CD53A0" w:rsidRDefault="00B2659E">
      <w:pPr>
        <w:ind w:firstLineChars="200" w:firstLine="560"/>
        <w:rPr>
          <w:rFonts w:ascii="宋体" w:hAnsi="宋体"/>
          <w:sz w:val="28"/>
          <w:szCs w:val="28"/>
        </w:rPr>
      </w:pPr>
      <w:r>
        <w:rPr>
          <w:rFonts w:ascii="宋体" w:hAnsi="宋体" w:hint="eastAsia"/>
          <w:sz w:val="28"/>
          <w:szCs w:val="28"/>
        </w:rPr>
        <w:t>在标准制定过程中，标准编制组积极与</w:t>
      </w:r>
      <w:r w:rsidR="00544824">
        <w:rPr>
          <w:rFonts w:ascii="宋体" w:hAnsi="宋体" w:hint="eastAsia"/>
          <w:sz w:val="28"/>
          <w:szCs w:val="28"/>
        </w:rPr>
        <w:t>产品生产企业、产品标签检测机构进行协调，</w:t>
      </w:r>
      <w:r w:rsidR="00E27040">
        <w:rPr>
          <w:rFonts w:ascii="宋体" w:hAnsi="宋体" w:hint="eastAsia"/>
          <w:sz w:val="28"/>
          <w:szCs w:val="28"/>
        </w:rPr>
        <w:t>保证标准发布实施后</w:t>
      </w:r>
      <w:r w:rsidR="00E04B05">
        <w:rPr>
          <w:rFonts w:ascii="宋体" w:hAnsi="宋体" w:hint="eastAsia"/>
          <w:sz w:val="28"/>
          <w:szCs w:val="28"/>
        </w:rPr>
        <w:t>能符合市场需求</w:t>
      </w:r>
      <w:r w:rsidR="00AD6DC4">
        <w:rPr>
          <w:rFonts w:ascii="宋体" w:hAnsi="宋体" w:hint="eastAsia"/>
          <w:sz w:val="28"/>
          <w:szCs w:val="28"/>
        </w:rPr>
        <w:t>，从事产品标签设计服务的机构能依据本标准向产品生产企业提供规范化服务</w:t>
      </w:r>
      <w:r w:rsidR="002D1E4E">
        <w:rPr>
          <w:rFonts w:ascii="宋体" w:hAnsi="宋体" w:hint="eastAsia"/>
          <w:sz w:val="28"/>
          <w:szCs w:val="28"/>
        </w:rPr>
        <w:t>，提高产品标签的质量，保障广大消费者的合法权益</w:t>
      </w:r>
      <w:r w:rsidR="00544824">
        <w:rPr>
          <w:rFonts w:ascii="宋体" w:hAnsi="宋体" w:hint="eastAsia"/>
          <w:sz w:val="28"/>
          <w:szCs w:val="28"/>
        </w:rPr>
        <w:t>。</w:t>
      </w:r>
    </w:p>
    <w:p w:rsidR="00CD259E" w:rsidRDefault="00DC5ACF" w:rsidP="00801860">
      <w:pPr>
        <w:spacing w:beforeLines="50" w:afterLines="50"/>
        <w:ind w:leftChars="200" w:left="420"/>
        <w:outlineLvl w:val="1"/>
        <w:rPr>
          <w:rFonts w:ascii="宋体" w:hAnsi="宋体"/>
          <w:b/>
          <w:bCs/>
          <w:sz w:val="28"/>
          <w:szCs w:val="28"/>
        </w:rPr>
      </w:pPr>
      <w:r>
        <w:rPr>
          <w:rFonts w:ascii="宋体" w:hAnsi="宋体" w:hint="eastAsia"/>
          <w:b/>
          <w:bCs/>
          <w:sz w:val="28"/>
          <w:szCs w:val="28"/>
        </w:rPr>
        <w:t>（二）标准制订主要依据</w:t>
      </w:r>
    </w:p>
    <w:p w:rsidR="00CD259E" w:rsidRDefault="00DC5ACF">
      <w:pPr>
        <w:ind w:firstLineChars="200" w:firstLine="560"/>
        <w:rPr>
          <w:rFonts w:ascii="宋体" w:hAnsi="宋体"/>
          <w:sz w:val="28"/>
          <w:szCs w:val="28"/>
        </w:rPr>
      </w:pPr>
      <w:r>
        <w:rPr>
          <w:rFonts w:ascii="宋体" w:hAnsi="宋体" w:hint="eastAsia"/>
          <w:sz w:val="28"/>
          <w:szCs w:val="28"/>
        </w:rPr>
        <w:t>GB/T 35969-2018 标签符合性测试通用技术规范</w:t>
      </w:r>
    </w:p>
    <w:p w:rsidR="00CD259E" w:rsidRDefault="00DC5ACF">
      <w:pPr>
        <w:ind w:firstLineChars="200" w:firstLine="560"/>
        <w:rPr>
          <w:rFonts w:ascii="宋体" w:hAnsi="宋体"/>
          <w:sz w:val="28"/>
          <w:szCs w:val="28"/>
        </w:rPr>
      </w:pPr>
      <w:r>
        <w:rPr>
          <w:rFonts w:ascii="宋体" w:hAnsi="宋体" w:hint="eastAsia"/>
          <w:sz w:val="28"/>
          <w:szCs w:val="28"/>
        </w:rPr>
        <w:t>GB/T 12123-2008 包装设计通用要求</w:t>
      </w:r>
    </w:p>
    <w:p w:rsidR="00CD259E" w:rsidRDefault="00DC5ACF" w:rsidP="00801860">
      <w:pPr>
        <w:spacing w:beforeLines="50" w:afterLines="50"/>
        <w:ind w:leftChars="200" w:left="420"/>
        <w:outlineLvl w:val="1"/>
        <w:rPr>
          <w:rFonts w:ascii="宋体" w:hAnsi="宋体"/>
          <w:b/>
          <w:bCs/>
          <w:sz w:val="28"/>
          <w:szCs w:val="28"/>
        </w:rPr>
      </w:pPr>
      <w:r>
        <w:rPr>
          <w:rFonts w:ascii="宋体" w:hAnsi="宋体" w:hint="eastAsia"/>
          <w:b/>
          <w:bCs/>
          <w:sz w:val="28"/>
          <w:szCs w:val="28"/>
        </w:rPr>
        <w:t>（三）本标准的主要内容</w:t>
      </w:r>
    </w:p>
    <w:p w:rsidR="00CD259E" w:rsidRDefault="00DC5ACF">
      <w:pPr>
        <w:ind w:firstLineChars="200" w:firstLine="560"/>
        <w:rPr>
          <w:rFonts w:ascii="宋体" w:hAnsi="宋体"/>
          <w:sz w:val="28"/>
          <w:szCs w:val="28"/>
        </w:rPr>
      </w:pPr>
      <w:r>
        <w:rPr>
          <w:rFonts w:ascii="宋体" w:hAnsi="宋体" w:hint="eastAsia"/>
          <w:sz w:val="28"/>
          <w:szCs w:val="28"/>
        </w:rPr>
        <w:t>本标准主要包括以下主要内容：</w:t>
      </w:r>
    </w:p>
    <w:p w:rsidR="00CD259E" w:rsidRDefault="00DC5ACF" w:rsidP="00801860">
      <w:pPr>
        <w:spacing w:beforeLines="50" w:afterLines="50"/>
        <w:ind w:leftChars="200" w:left="420"/>
        <w:outlineLvl w:val="2"/>
        <w:rPr>
          <w:rFonts w:ascii="宋体" w:hAnsi="宋体"/>
          <w:b/>
          <w:sz w:val="28"/>
          <w:szCs w:val="28"/>
        </w:rPr>
      </w:pPr>
      <w:bookmarkStart w:id="0" w:name="_Toc463861393"/>
      <w:r>
        <w:rPr>
          <w:rFonts w:ascii="宋体" w:hAnsi="宋体" w:hint="eastAsia"/>
          <w:b/>
          <w:sz w:val="28"/>
          <w:szCs w:val="28"/>
        </w:rPr>
        <w:t>1.</w:t>
      </w:r>
      <w:r w:rsidR="00BD3AF7">
        <w:rPr>
          <w:rFonts w:ascii="宋体" w:hAnsi="宋体" w:hint="eastAsia"/>
          <w:b/>
          <w:sz w:val="28"/>
          <w:szCs w:val="28"/>
        </w:rPr>
        <w:t>范围</w:t>
      </w:r>
    </w:p>
    <w:p w:rsidR="00CD259E" w:rsidRDefault="00DC5ACF">
      <w:pPr>
        <w:ind w:firstLineChars="200" w:firstLine="560"/>
        <w:rPr>
          <w:rFonts w:ascii="宋体" w:hAnsi="宋体"/>
          <w:sz w:val="28"/>
          <w:szCs w:val="28"/>
        </w:rPr>
      </w:pPr>
      <w:r>
        <w:rPr>
          <w:rFonts w:ascii="宋体" w:hAnsi="宋体" w:hint="eastAsia"/>
          <w:sz w:val="28"/>
          <w:szCs w:val="28"/>
        </w:rPr>
        <w:t>本标准在参考CNAS体系文件和GB/T 35969-2018《标签符合性测试通用技术规范》、GB/T 12123-2008《包装设计通用要求的相关标准》等相关文件和标准的基础上，</w:t>
      </w:r>
      <w:r w:rsidR="00BF7897">
        <w:rPr>
          <w:rFonts w:ascii="宋体" w:hAnsi="宋体" w:hint="eastAsia"/>
          <w:sz w:val="28"/>
          <w:szCs w:val="28"/>
        </w:rPr>
        <w:t>对产品标签设计服务通用要求的基本要求</w:t>
      </w:r>
      <w:r>
        <w:rPr>
          <w:rFonts w:ascii="宋体" w:hAnsi="宋体" w:hint="eastAsia"/>
          <w:sz w:val="28"/>
          <w:szCs w:val="28"/>
        </w:rPr>
        <w:t>、设计要求、服务流程、实施保障、评价与改进方面进行详细的规范。</w:t>
      </w:r>
    </w:p>
    <w:p w:rsidR="00BD3AF7" w:rsidRDefault="00BD3AF7">
      <w:pPr>
        <w:ind w:firstLineChars="200" w:firstLine="560"/>
        <w:rPr>
          <w:rFonts w:ascii="宋体" w:hAnsi="宋体"/>
          <w:sz w:val="28"/>
          <w:szCs w:val="28"/>
        </w:rPr>
      </w:pPr>
      <w:r>
        <w:rPr>
          <w:rFonts w:ascii="宋体" w:hAnsi="宋体" w:hint="eastAsia"/>
          <w:sz w:val="28"/>
          <w:szCs w:val="28"/>
        </w:rPr>
        <w:t>本标准适用于各类产品标签设计服务</w:t>
      </w:r>
      <w:r w:rsidR="00C16CAE">
        <w:rPr>
          <w:rFonts w:ascii="宋体" w:hAnsi="宋体" w:hint="eastAsia"/>
          <w:sz w:val="28"/>
          <w:szCs w:val="28"/>
        </w:rPr>
        <w:t>。</w:t>
      </w:r>
    </w:p>
    <w:p w:rsidR="00CD53A0" w:rsidRPr="00CD53A0" w:rsidRDefault="00CD53A0" w:rsidP="00801860">
      <w:pPr>
        <w:spacing w:beforeLines="50" w:afterLines="50"/>
        <w:ind w:leftChars="200" w:left="420" w:firstLine="562"/>
        <w:outlineLvl w:val="2"/>
        <w:rPr>
          <w:rFonts w:ascii="宋体" w:hAnsi="宋体"/>
          <w:b/>
          <w:sz w:val="28"/>
          <w:szCs w:val="28"/>
        </w:rPr>
      </w:pPr>
      <w:r w:rsidRPr="00CD53A0">
        <w:rPr>
          <w:rFonts w:ascii="宋体" w:hAnsi="宋体"/>
          <w:b/>
          <w:sz w:val="28"/>
          <w:szCs w:val="28"/>
        </w:rPr>
        <w:t>2.</w:t>
      </w:r>
      <w:r w:rsidRPr="00CD53A0">
        <w:rPr>
          <w:rFonts w:ascii="宋体" w:hAnsi="宋体" w:hint="eastAsia"/>
          <w:b/>
          <w:sz w:val="28"/>
          <w:szCs w:val="28"/>
        </w:rPr>
        <w:t>规范性引用文件</w:t>
      </w:r>
    </w:p>
    <w:p w:rsidR="00850A12" w:rsidRPr="00B643DF" w:rsidRDefault="005C433E">
      <w:pPr>
        <w:ind w:firstLineChars="200" w:firstLine="560"/>
        <w:rPr>
          <w:rFonts w:ascii="宋体" w:hAnsi="宋体"/>
          <w:sz w:val="28"/>
          <w:szCs w:val="28"/>
        </w:rPr>
      </w:pPr>
      <w:r>
        <w:rPr>
          <w:rFonts w:ascii="宋体" w:hAnsi="宋体" w:hint="eastAsia"/>
          <w:sz w:val="28"/>
          <w:szCs w:val="28"/>
        </w:rPr>
        <w:t>本标准编制过程引用了</w:t>
      </w:r>
      <w:r w:rsidR="00CD53A0" w:rsidRPr="00CD53A0">
        <w:rPr>
          <w:rFonts w:ascii="宋体" w:hAnsi="宋体"/>
          <w:sz w:val="28"/>
          <w:szCs w:val="28"/>
        </w:rPr>
        <w:t xml:space="preserve">GB/T 35969-2018 </w:t>
      </w:r>
      <w:r w:rsidR="00CD53A0" w:rsidRPr="00CD53A0">
        <w:rPr>
          <w:rFonts w:ascii="宋体" w:hAnsi="宋体" w:hint="eastAsia"/>
          <w:sz w:val="28"/>
          <w:szCs w:val="28"/>
        </w:rPr>
        <w:t>标签符合性测试通用技术规范和</w:t>
      </w:r>
      <w:bookmarkStart w:id="1" w:name="OLE_LINK1"/>
      <w:r w:rsidR="00CD53A0" w:rsidRPr="00CD53A0">
        <w:rPr>
          <w:rFonts w:ascii="宋体" w:hAnsi="宋体"/>
          <w:sz w:val="28"/>
          <w:szCs w:val="28"/>
        </w:rPr>
        <w:t>GB/T 12123-2008</w:t>
      </w:r>
      <w:bookmarkEnd w:id="1"/>
      <w:r w:rsidR="00CD53A0" w:rsidRPr="00CD53A0">
        <w:rPr>
          <w:rFonts w:ascii="宋体" w:hAnsi="宋体" w:hint="eastAsia"/>
          <w:sz w:val="28"/>
          <w:szCs w:val="28"/>
        </w:rPr>
        <w:t xml:space="preserve"> 包装设计通用要求</w:t>
      </w:r>
      <w:r>
        <w:rPr>
          <w:rFonts w:ascii="宋体" w:hAnsi="宋体" w:hint="eastAsia"/>
          <w:sz w:val="28"/>
          <w:szCs w:val="28"/>
        </w:rPr>
        <w:t>，</w:t>
      </w:r>
      <w:r w:rsidR="00B643DF">
        <w:rPr>
          <w:rFonts w:ascii="宋体" w:hAnsi="宋体" w:hint="eastAsia"/>
          <w:sz w:val="28"/>
          <w:szCs w:val="28"/>
        </w:rPr>
        <w:t>同时参考了相关</w:t>
      </w:r>
      <w:r w:rsidR="00B643DF">
        <w:rPr>
          <w:rFonts w:ascii="宋体" w:hAnsi="宋体" w:hint="eastAsia"/>
          <w:sz w:val="28"/>
          <w:szCs w:val="28"/>
        </w:rPr>
        <w:lastRenderedPageBreak/>
        <w:t>法律法规，</w:t>
      </w:r>
      <w:r w:rsidR="001B5240">
        <w:rPr>
          <w:rFonts w:ascii="宋体" w:hAnsi="宋体" w:hint="eastAsia"/>
          <w:sz w:val="28"/>
          <w:szCs w:val="28"/>
        </w:rPr>
        <w:t>包括</w:t>
      </w:r>
      <w:r w:rsidR="00CD53A0" w:rsidRPr="00CD53A0">
        <w:rPr>
          <w:rFonts w:ascii="宋体" w:hAnsi="宋体" w:hint="eastAsia"/>
          <w:sz w:val="28"/>
          <w:szCs w:val="28"/>
        </w:rPr>
        <w:t>《中华人民共和国产品质量法》《中华人民共和国广告法》《中华人民共和国商标法》《中华人民共和国反不正当竞争法》《中华人民共和国消费者权益保护法》《中华人民共和国标准化法》《中华人民共和国食品安全法》《工业产品生产许可证试行条例》《定量包装商品计量监督管理办法》</w:t>
      </w:r>
      <w:r w:rsidR="00B81B8E">
        <w:rPr>
          <w:rFonts w:ascii="宋体" w:hAnsi="宋体" w:hint="eastAsia"/>
          <w:sz w:val="28"/>
          <w:szCs w:val="28"/>
        </w:rPr>
        <w:t>。</w:t>
      </w:r>
    </w:p>
    <w:p w:rsidR="00CD53A0" w:rsidRPr="00CD53A0" w:rsidRDefault="00CD53A0" w:rsidP="00801860">
      <w:pPr>
        <w:spacing w:beforeLines="50" w:afterLines="50"/>
        <w:ind w:leftChars="200" w:left="420" w:firstLine="562"/>
        <w:outlineLvl w:val="2"/>
        <w:rPr>
          <w:rFonts w:ascii="宋体" w:hAnsi="宋体"/>
          <w:b/>
          <w:sz w:val="28"/>
          <w:szCs w:val="28"/>
        </w:rPr>
      </w:pPr>
      <w:r w:rsidRPr="00CD53A0">
        <w:rPr>
          <w:rFonts w:ascii="宋体" w:hAnsi="宋体"/>
          <w:b/>
          <w:sz w:val="28"/>
          <w:szCs w:val="28"/>
        </w:rPr>
        <w:t>3.术语和定义</w:t>
      </w:r>
    </w:p>
    <w:p w:rsidR="00850A12" w:rsidRDefault="00B45715">
      <w:pPr>
        <w:ind w:firstLineChars="200" w:firstLine="560"/>
        <w:rPr>
          <w:rFonts w:ascii="宋体" w:hAnsi="宋体"/>
          <w:sz w:val="28"/>
          <w:szCs w:val="28"/>
        </w:rPr>
      </w:pPr>
      <w:r>
        <w:rPr>
          <w:rFonts w:ascii="宋体" w:hAnsi="宋体" w:hint="eastAsia"/>
          <w:sz w:val="28"/>
          <w:szCs w:val="28"/>
        </w:rPr>
        <w:t>本标准涉及的术语和定义主要涵盖产品标签设计服务过程中频繁使用的术语和定义，</w:t>
      </w:r>
      <w:r w:rsidR="005C0A35">
        <w:rPr>
          <w:rFonts w:ascii="宋体" w:hAnsi="宋体" w:hint="eastAsia"/>
          <w:sz w:val="28"/>
          <w:szCs w:val="28"/>
        </w:rPr>
        <w:t>对产品标识、产品包装和</w:t>
      </w:r>
      <w:r>
        <w:rPr>
          <w:rFonts w:ascii="宋体" w:hAnsi="宋体" w:hint="eastAsia"/>
          <w:sz w:val="28"/>
          <w:szCs w:val="28"/>
        </w:rPr>
        <w:t>产品标签</w:t>
      </w:r>
      <w:r w:rsidR="005C0A35">
        <w:rPr>
          <w:rFonts w:ascii="宋体" w:hAnsi="宋体" w:hint="eastAsia"/>
          <w:sz w:val="28"/>
          <w:szCs w:val="28"/>
        </w:rPr>
        <w:t>3个术语进行了定义，</w:t>
      </w:r>
      <w:r w:rsidR="008D1D70">
        <w:rPr>
          <w:rFonts w:ascii="宋体" w:hAnsi="宋体" w:hint="eastAsia"/>
          <w:sz w:val="28"/>
          <w:szCs w:val="28"/>
        </w:rPr>
        <w:t>产品标识、产品包装根据有关法律法规和文献进行定义，</w:t>
      </w:r>
      <w:r w:rsidR="005C0A35">
        <w:rPr>
          <w:rFonts w:ascii="宋体" w:hAnsi="宋体" w:hint="eastAsia"/>
          <w:sz w:val="28"/>
          <w:szCs w:val="28"/>
        </w:rPr>
        <w:t>产品标签的定义引用了GB/T 35969-2018中术语和定义3.1。</w:t>
      </w:r>
    </w:p>
    <w:bookmarkEnd w:id="0"/>
    <w:p w:rsidR="00CD259E" w:rsidRDefault="00850A12" w:rsidP="00801860">
      <w:pPr>
        <w:spacing w:beforeLines="50" w:afterLines="50"/>
        <w:ind w:leftChars="200" w:left="420"/>
        <w:outlineLvl w:val="2"/>
        <w:rPr>
          <w:rFonts w:ascii="宋体" w:hAnsi="宋体"/>
          <w:b/>
          <w:sz w:val="28"/>
          <w:szCs w:val="28"/>
        </w:rPr>
      </w:pPr>
      <w:r>
        <w:rPr>
          <w:rFonts w:ascii="宋体" w:hAnsi="宋体" w:hint="eastAsia"/>
          <w:b/>
          <w:sz w:val="28"/>
          <w:szCs w:val="28"/>
        </w:rPr>
        <w:t>4</w:t>
      </w:r>
      <w:r w:rsidR="00DC5ACF">
        <w:rPr>
          <w:rFonts w:ascii="宋体" w:hAnsi="宋体" w:hint="eastAsia"/>
          <w:b/>
          <w:sz w:val="28"/>
          <w:szCs w:val="28"/>
        </w:rPr>
        <w:t>.基本</w:t>
      </w:r>
      <w:r w:rsidR="00BF7897">
        <w:rPr>
          <w:rFonts w:ascii="宋体" w:hAnsi="宋体" w:hint="eastAsia"/>
          <w:b/>
          <w:sz w:val="28"/>
          <w:szCs w:val="28"/>
        </w:rPr>
        <w:t>要求</w:t>
      </w:r>
    </w:p>
    <w:p w:rsidR="00823664" w:rsidRDefault="00DC5ACF" w:rsidP="00823664">
      <w:pPr>
        <w:ind w:firstLineChars="200" w:firstLine="560"/>
        <w:rPr>
          <w:rFonts w:ascii="宋体" w:hAnsi="宋体"/>
          <w:sz w:val="28"/>
          <w:szCs w:val="28"/>
        </w:rPr>
      </w:pPr>
      <w:r>
        <w:rPr>
          <w:rFonts w:ascii="宋体" w:hAnsi="宋体" w:hint="eastAsia"/>
          <w:sz w:val="28"/>
          <w:szCs w:val="28"/>
        </w:rPr>
        <w:t>标准第4章规定</w:t>
      </w:r>
      <w:bookmarkStart w:id="2" w:name="_Toc447125774"/>
      <w:r>
        <w:rPr>
          <w:rFonts w:ascii="宋体" w:hAnsi="宋体" w:hint="eastAsia"/>
          <w:sz w:val="28"/>
          <w:szCs w:val="28"/>
        </w:rPr>
        <w:t>了产品标签设计服务通用要求的基本原则</w:t>
      </w:r>
      <w:bookmarkEnd w:id="2"/>
      <w:r>
        <w:rPr>
          <w:rFonts w:ascii="宋体" w:hAnsi="宋体" w:hint="eastAsia"/>
          <w:sz w:val="28"/>
          <w:szCs w:val="28"/>
        </w:rPr>
        <w:t>，包括总则、时效性、安全性、信息服务、客户服务。</w:t>
      </w:r>
      <w:r w:rsidR="00823664">
        <w:rPr>
          <w:rFonts w:ascii="宋体" w:hAnsi="宋体" w:hint="eastAsia"/>
          <w:sz w:val="28"/>
          <w:szCs w:val="28"/>
        </w:rPr>
        <w:t>本标准定位为服务型通用规范，要求产品标签设计机构向客户提供相关服务时应建立以客户为中心的服务理念，满足社会发展的需要及合法合规、有效、可靠等方面的要求。</w:t>
      </w:r>
    </w:p>
    <w:p w:rsidR="00CD259E" w:rsidRDefault="00850A12" w:rsidP="00801860">
      <w:pPr>
        <w:spacing w:beforeLines="50" w:afterLines="50"/>
        <w:ind w:leftChars="200" w:left="420"/>
        <w:outlineLvl w:val="2"/>
        <w:rPr>
          <w:rFonts w:ascii="宋体" w:hAnsi="宋体"/>
          <w:b/>
          <w:sz w:val="28"/>
          <w:szCs w:val="28"/>
        </w:rPr>
      </w:pPr>
      <w:r>
        <w:rPr>
          <w:rFonts w:ascii="宋体" w:hAnsi="宋体" w:hint="eastAsia"/>
          <w:b/>
          <w:sz w:val="28"/>
          <w:szCs w:val="28"/>
        </w:rPr>
        <w:t>5</w:t>
      </w:r>
      <w:r w:rsidR="00DC5ACF">
        <w:rPr>
          <w:rFonts w:ascii="宋体" w:hAnsi="宋体" w:hint="eastAsia"/>
          <w:b/>
          <w:sz w:val="28"/>
          <w:szCs w:val="28"/>
        </w:rPr>
        <w:t>.合规设计要求</w:t>
      </w:r>
    </w:p>
    <w:p w:rsidR="00CD259E" w:rsidRDefault="00DC5ACF">
      <w:pPr>
        <w:ind w:firstLineChars="200" w:firstLine="560"/>
        <w:rPr>
          <w:rFonts w:ascii="宋体" w:hAnsi="宋体"/>
          <w:sz w:val="28"/>
          <w:szCs w:val="28"/>
        </w:rPr>
      </w:pPr>
      <w:r>
        <w:rPr>
          <w:rFonts w:ascii="宋体" w:hAnsi="宋体" w:hint="eastAsia"/>
          <w:sz w:val="28"/>
          <w:szCs w:val="28"/>
        </w:rPr>
        <w:t>标准第5</w:t>
      </w:r>
      <w:r w:rsidR="00480FED">
        <w:rPr>
          <w:rFonts w:ascii="宋体" w:hAnsi="宋体" w:hint="eastAsia"/>
          <w:sz w:val="28"/>
          <w:szCs w:val="28"/>
        </w:rPr>
        <w:t>章规定了</w:t>
      </w:r>
      <w:r w:rsidR="00726792">
        <w:rPr>
          <w:rFonts w:ascii="宋体" w:hAnsi="宋体" w:hint="eastAsia"/>
          <w:sz w:val="28"/>
          <w:szCs w:val="28"/>
        </w:rPr>
        <w:t>产品标签设计机构设计产品标签时应遵循的设计要求</w:t>
      </w:r>
      <w:r>
        <w:rPr>
          <w:rFonts w:ascii="宋体" w:hAnsi="宋体" w:hint="eastAsia"/>
          <w:sz w:val="28"/>
          <w:szCs w:val="28"/>
        </w:rPr>
        <w:t>，包括综合要求、内容要求、标注的位置要求、文字设计要求、计量单位要求</w:t>
      </w:r>
      <w:r w:rsidR="00726792">
        <w:rPr>
          <w:rFonts w:ascii="宋体" w:hAnsi="宋体" w:hint="eastAsia"/>
          <w:sz w:val="28"/>
          <w:szCs w:val="28"/>
        </w:rPr>
        <w:t>，保证设计出来的产品标签</w:t>
      </w:r>
      <w:r w:rsidR="00C87686">
        <w:rPr>
          <w:rFonts w:ascii="宋体" w:hAnsi="宋体" w:hint="eastAsia"/>
          <w:sz w:val="28"/>
          <w:szCs w:val="28"/>
        </w:rPr>
        <w:t>能正确</w:t>
      </w:r>
      <w:r w:rsidR="00050121">
        <w:rPr>
          <w:rFonts w:ascii="宋体" w:hAnsi="宋体" w:hint="eastAsia"/>
          <w:sz w:val="28"/>
          <w:szCs w:val="28"/>
        </w:rPr>
        <w:t>表示</w:t>
      </w:r>
      <w:r w:rsidR="00C87686">
        <w:rPr>
          <w:rFonts w:ascii="宋体" w:hAnsi="宋体" w:hint="eastAsia"/>
          <w:sz w:val="28"/>
          <w:szCs w:val="28"/>
        </w:rPr>
        <w:t>产品的</w:t>
      </w:r>
      <w:r w:rsidR="001E6FC7">
        <w:rPr>
          <w:rFonts w:ascii="宋体" w:hAnsi="宋体" w:hint="eastAsia"/>
          <w:sz w:val="28"/>
          <w:szCs w:val="28"/>
        </w:rPr>
        <w:t>名称、质量、数量、特性和使用方法等诸多信息</w:t>
      </w:r>
      <w:r w:rsidR="00075B7D">
        <w:rPr>
          <w:rFonts w:ascii="宋体" w:hAnsi="宋体" w:hint="eastAsia"/>
          <w:sz w:val="28"/>
          <w:szCs w:val="28"/>
        </w:rPr>
        <w:t>。</w:t>
      </w:r>
    </w:p>
    <w:p w:rsidR="00CD259E" w:rsidRDefault="00850A12" w:rsidP="00801860">
      <w:pPr>
        <w:spacing w:beforeLines="50" w:afterLines="50"/>
        <w:ind w:leftChars="200" w:left="420"/>
        <w:outlineLvl w:val="2"/>
        <w:rPr>
          <w:rFonts w:ascii="宋体" w:hAnsi="宋体"/>
          <w:b/>
          <w:sz w:val="28"/>
          <w:szCs w:val="28"/>
        </w:rPr>
      </w:pPr>
      <w:r>
        <w:rPr>
          <w:rFonts w:ascii="宋体" w:hAnsi="宋体" w:hint="eastAsia"/>
          <w:b/>
          <w:sz w:val="28"/>
          <w:szCs w:val="28"/>
        </w:rPr>
        <w:lastRenderedPageBreak/>
        <w:t>6</w:t>
      </w:r>
      <w:r w:rsidR="00DC5ACF">
        <w:rPr>
          <w:rFonts w:ascii="宋体" w:hAnsi="宋体" w:hint="eastAsia"/>
          <w:b/>
          <w:sz w:val="28"/>
          <w:szCs w:val="28"/>
        </w:rPr>
        <w:t>.服务流程</w:t>
      </w:r>
    </w:p>
    <w:p w:rsidR="00CD259E" w:rsidRDefault="00DC5ACF">
      <w:pPr>
        <w:ind w:firstLineChars="200" w:firstLine="560"/>
        <w:rPr>
          <w:rFonts w:ascii="宋体" w:hAnsi="宋体"/>
          <w:sz w:val="28"/>
          <w:szCs w:val="28"/>
        </w:rPr>
      </w:pPr>
      <w:r>
        <w:rPr>
          <w:rFonts w:ascii="宋体" w:hAnsi="宋体" w:hint="eastAsia"/>
          <w:sz w:val="28"/>
          <w:szCs w:val="28"/>
        </w:rPr>
        <w:t>标准第6章规定了产品标签设计服务通用要求的服务流程，包括订单确认、产品标签设计、订单履行。</w:t>
      </w:r>
      <w:r w:rsidR="00A552BC">
        <w:rPr>
          <w:rFonts w:ascii="宋体" w:hAnsi="宋体" w:hint="eastAsia"/>
          <w:sz w:val="28"/>
          <w:szCs w:val="28"/>
        </w:rPr>
        <w:t>产品标签设计机构向客户提供相关服务时应遵循第4章规定的基本要求，制定科学的服务流程，快速响应客户的需求，提供优质的服务</w:t>
      </w:r>
      <w:r w:rsidR="002350FE">
        <w:rPr>
          <w:rFonts w:ascii="宋体" w:hAnsi="宋体" w:hint="eastAsia"/>
          <w:sz w:val="28"/>
          <w:szCs w:val="28"/>
        </w:rPr>
        <w:t>。</w:t>
      </w:r>
    </w:p>
    <w:p w:rsidR="00CD259E" w:rsidRDefault="00850A12" w:rsidP="00801860">
      <w:pPr>
        <w:spacing w:beforeLines="50" w:afterLines="50"/>
        <w:ind w:leftChars="200" w:left="420"/>
        <w:outlineLvl w:val="2"/>
        <w:rPr>
          <w:rFonts w:ascii="宋体" w:hAnsi="宋体"/>
          <w:b/>
          <w:sz w:val="28"/>
          <w:szCs w:val="28"/>
        </w:rPr>
      </w:pPr>
      <w:r>
        <w:rPr>
          <w:rFonts w:ascii="宋体" w:hAnsi="宋体" w:hint="eastAsia"/>
          <w:b/>
          <w:sz w:val="28"/>
          <w:szCs w:val="28"/>
        </w:rPr>
        <w:t>7</w:t>
      </w:r>
      <w:r w:rsidR="00DC5ACF">
        <w:rPr>
          <w:rFonts w:ascii="宋体" w:hAnsi="宋体" w:hint="eastAsia"/>
          <w:b/>
          <w:sz w:val="28"/>
          <w:szCs w:val="28"/>
        </w:rPr>
        <w:t>.实施保障</w:t>
      </w:r>
    </w:p>
    <w:p w:rsidR="00CD259E" w:rsidRDefault="00DC5ACF">
      <w:pPr>
        <w:ind w:firstLineChars="200" w:firstLine="560"/>
        <w:rPr>
          <w:rFonts w:ascii="宋体" w:hAnsi="宋体"/>
          <w:sz w:val="28"/>
          <w:szCs w:val="28"/>
        </w:rPr>
      </w:pPr>
      <w:r>
        <w:rPr>
          <w:rFonts w:ascii="宋体" w:hAnsi="宋体" w:hint="eastAsia"/>
          <w:sz w:val="28"/>
          <w:szCs w:val="28"/>
        </w:rPr>
        <w:t>标准第7章规定了产品标签设计服务通用要求的实施保障，包括人员要求、服务能力、服务合同管理、信息管理、信息风险管理、应急管理</w:t>
      </w:r>
      <w:r w:rsidR="00666E8F">
        <w:rPr>
          <w:rFonts w:ascii="宋体" w:hAnsi="宋体" w:hint="eastAsia"/>
          <w:sz w:val="28"/>
          <w:szCs w:val="28"/>
        </w:rPr>
        <w:t>，</w:t>
      </w:r>
      <w:r w:rsidR="00E86366">
        <w:rPr>
          <w:rFonts w:ascii="宋体" w:hAnsi="宋体" w:hint="eastAsia"/>
          <w:sz w:val="28"/>
          <w:szCs w:val="28"/>
        </w:rPr>
        <w:t>从多方面</w:t>
      </w:r>
      <w:r w:rsidR="00666E8F">
        <w:rPr>
          <w:rFonts w:ascii="宋体" w:hAnsi="宋体" w:hint="eastAsia"/>
          <w:sz w:val="28"/>
          <w:szCs w:val="28"/>
        </w:rPr>
        <w:t>保障了产品标签设计的服务质量</w:t>
      </w:r>
      <w:r w:rsidR="00327FFC">
        <w:rPr>
          <w:rFonts w:ascii="宋体" w:hAnsi="宋体" w:hint="eastAsia"/>
          <w:sz w:val="28"/>
          <w:szCs w:val="28"/>
        </w:rPr>
        <w:t>，在服务过程中与客户建立良好的合作关系，</w:t>
      </w:r>
      <w:r w:rsidR="00332B5C">
        <w:rPr>
          <w:rFonts w:ascii="宋体" w:hAnsi="宋体" w:hint="eastAsia"/>
          <w:sz w:val="28"/>
          <w:szCs w:val="28"/>
        </w:rPr>
        <w:t>缩短沟通成本，提高工作效率。</w:t>
      </w:r>
    </w:p>
    <w:p w:rsidR="00CD259E" w:rsidRDefault="00850A12" w:rsidP="00801860">
      <w:pPr>
        <w:spacing w:beforeLines="50" w:afterLines="50"/>
        <w:ind w:leftChars="200" w:left="420"/>
        <w:outlineLvl w:val="2"/>
        <w:rPr>
          <w:rFonts w:ascii="宋体" w:hAnsi="宋体"/>
          <w:b/>
          <w:sz w:val="28"/>
          <w:szCs w:val="28"/>
        </w:rPr>
      </w:pPr>
      <w:r>
        <w:rPr>
          <w:rFonts w:ascii="宋体" w:hAnsi="宋体" w:hint="eastAsia"/>
          <w:b/>
          <w:sz w:val="28"/>
          <w:szCs w:val="28"/>
        </w:rPr>
        <w:t>8</w:t>
      </w:r>
      <w:r w:rsidR="00DC5ACF">
        <w:rPr>
          <w:rFonts w:ascii="宋体" w:hAnsi="宋体" w:hint="eastAsia"/>
          <w:b/>
          <w:sz w:val="28"/>
          <w:szCs w:val="28"/>
        </w:rPr>
        <w:t>.评价与改进</w:t>
      </w:r>
    </w:p>
    <w:p w:rsidR="00CD259E" w:rsidRDefault="00DC5ACF">
      <w:pPr>
        <w:ind w:firstLineChars="200" w:firstLine="560"/>
        <w:rPr>
          <w:rFonts w:ascii="宋体" w:hAnsi="宋体"/>
          <w:sz w:val="28"/>
          <w:szCs w:val="28"/>
        </w:rPr>
      </w:pPr>
      <w:r>
        <w:rPr>
          <w:rFonts w:ascii="宋体" w:hAnsi="宋体" w:hint="eastAsia"/>
          <w:sz w:val="28"/>
          <w:szCs w:val="28"/>
        </w:rPr>
        <w:t>标准第8章规定了产品标签设计服务通用要求的评价与改进，包括评价方式、评价内容、持续改进。</w:t>
      </w:r>
      <w:r w:rsidR="00CD53A0" w:rsidRPr="00CD53A0">
        <w:rPr>
          <w:rFonts w:ascii="宋体" w:hAnsi="宋体" w:hint="eastAsia"/>
          <w:sz w:val="28"/>
          <w:szCs w:val="28"/>
        </w:rPr>
        <w:t>对产品标签设计服务的评价可以采用自我评价、第三方评价、客户评价等方式定期进行</w:t>
      </w:r>
      <w:r w:rsidR="005D2141">
        <w:rPr>
          <w:rFonts w:ascii="宋体" w:hAnsi="宋体" w:hint="eastAsia"/>
          <w:sz w:val="28"/>
          <w:szCs w:val="28"/>
        </w:rPr>
        <w:t>，</w:t>
      </w:r>
      <w:r w:rsidR="00CD53A0" w:rsidRPr="00CD53A0">
        <w:rPr>
          <w:rFonts w:ascii="宋体" w:hAnsi="宋体" w:hint="eastAsia"/>
          <w:sz w:val="28"/>
          <w:szCs w:val="28"/>
        </w:rPr>
        <w:t>根据评价结果，采取相应的预防和改进措施，并确保措施的落实，持续提升服务质量</w:t>
      </w:r>
      <w:r w:rsidR="005D2141">
        <w:rPr>
          <w:rFonts w:ascii="宋体" w:hAnsi="宋体" w:hint="eastAsia"/>
          <w:sz w:val="28"/>
          <w:szCs w:val="28"/>
        </w:rPr>
        <w:t>。</w:t>
      </w:r>
      <w:r w:rsidR="0065595C">
        <w:rPr>
          <w:rFonts w:ascii="宋体" w:hAnsi="宋体" w:hint="eastAsia"/>
          <w:sz w:val="28"/>
          <w:szCs w:val="28"/>
        </w:rPr>
        <w:t>基于ISO</w:t>
      </w:r>
      <w:r w:rsidR="000C1B17">
        <w:rPr>
          <w:rFonts w:ascii="宋体" w:hAnsi="宋体" w:hint="eastAsia"/>
          <w:sz w:val="28"/>
          <w:szCs w:val="28"/>
        </w:rPr>
        <w:t xml:space="preserve"> 900</w:t>
      </w:r>
      <w:r w:rsidR="00C16667">
        <w:rPr>
          <w:rFonts w:ascii="宋体" w:hAnsi="宋体" w:hint="eastAsia"/>
          <w:sz w:val="28"/>
          <w:szCs w:val="28"/>
        </w:rPr>
        <w:t>0</w:t>
      </w:r>
      <w:r w:rsidR="000C1B17">
        <w:rPr>
          <w:rFonts w:ascii="宋体" w:hAnsi="宋体" w:hint="eastAsia"/>
          <w:sz w:val="28"/>
          <w:szCs w:val="28"/>
        </w:rPr>
        <w:t>质量管理体系</w:t>
      </w:r>
      <w:r w:rsidR="0065595C">
        <w:rPr>
          <w:rFonts w:ascii="宋体" w:hAnsi="宋体" w:hint="eastAsia"/>
          <w:sz w:val="28"/>
          <w:szCs w:val="28"/>
        </w:rPr>
        <w:t>的P（Plan，</w:t>
      </w:r>
      <w:r w:rsidR="006B179A">
        <w:rPr>
          <w:rFonts w:ascii="宋体" w:hAnsi="宋体" w:hint="eastAsia"/>
          <w:sz w:val="28"/>
          <w:szCs w:val="28"/>
        </w:rPr>
        <w:t>策划</w:t>
      </w:r>
      <w:r w:rsidR="0065595C">
        <w:rPr>
          <w:rFonts w:ascii="宋体" w:hAnsi="宋体" w:hint="eastAsia"/>
          <w:sz w:val="28"/>
          <w:szCs w:val="28"/>
        </w:rPr>
        <w:t>）→D（Do,实施）→C（Check，检查）→A（Act,</w:t>
      </w:r>
      <w:r w:rsidR="006B179A">
        <w:rPr>
          <w:rFonts w:ascii="宋体" w:hAnsi="宋体" w:hint="eastAsia"/>
          <w:sz w:val="28"/>
          <w:szCs w:val="28"/>
        </w:rPr>
        <w:t>处置</w:t>
      </w:r>
      <w:r w:rsidR="0065595C">
        <w:rPr>
          <w:rFonts w:ascii="宋体" w:hAnsi="宋体" w:hint="eastAsia"/>
          <w:sz w:val="28"/>
          <w:szCs w:val="28"/>
        </w:rPr>
        <w:t>）过程操作原则不断提高服务能力。</w:t>
      </w:r>
    </w:p>
    <w:p w:rsidR="00CD259E" w:rsidRDefault="00DC5ACF" w:rsidP="00801860">
      <w:pPr>
        <w:spacing w:beforeLines="100" w:afterLines="100"/>
        <w:outlineLvl w:val="0"/>
        <w:rPr>
          <w:rFonts w:ascii="黑体" w:eastAsia="黑体" w:hAnsi="金山简标宋"/>
          <w:b/>
          <w:sz w:val="28"/>
          <w:szCs w:val="28"/>
        </w:rPr>
      </w:pPr>
      <w:r>
        <w:rPr>
          <w:rFonts w:ascii="黑体" w:eastAsia="黑体" w:hAnsi="金山简标宋" w:hint="eastAsia"/>
          <w:b/>
          <w:sz w:val="28"/>
          <w:szCs w:val="28"/>
        </w:rPr>
        <w:t>四、</w:t>
      </w:r>
      <w:r>
        <w:rPr>
          <w:rFonts w:ascii="黑体" w:eastAsia="黑体" w:hAnsi="金山简标宋" w:hint="eastAsia"/>
          <w:sz w:val="28"/>
          <w:szCs w:val="28"/>
        </w:rPr>
        <w:t>主要</w:t>
      </w:r>
      <w:r>
        <w:rPr>
          <w:rFonts w:ascii="黑体" w:eastAsia="黑体" w:hAnsi="金山简标宋" w:hint="eastAsia"/>
          <w:b/>
          <w:sz w:val="28"/>
          <w:szCs w:val="28"/>
        </w:rPr>
        <w:t>工作过程</w:t>
      </w:r>
    </w:p>
    <w:p w:rsidR="00CD259E" w:rsidRDefault="00DC5ACF" w:rsidP="00801860">
      <w:pPr>
        <w:spacing w:beforeLines="50" w:afterLines="50"/>
        <w:ind w:leftChars="200" w:left="420"/>
        <w:outlineLvl w:val="1"/>
        <w:rPr>
          <w:rFonts w:ascii="宋体" w:hAnsi="宋体"/>
          <w:b/>
          <w:sz w:val="28"/>
          <w:szCs w:val="28"/>
        </w:rPr>
      </w:pPr>
      <w:bookmarkStart w:id="3" w:name="_Toc49768203"/>
      <w:bookmarkStart w:id="4" w:name="_Toc81550534"/>
      <w:bookmarkStart w:id="5" w:name="_Toc38550203"/>
      <w:bookmarkStart w:id="6" w:name="_Toc83614624"/>
      <w:bookmarkStart w:id="7" w:name="_Toc38452413"/>
      <w:r>
        <w:rPr>
          <w:rFonts w:ascii="宋体" w:hAnsi="宋体" w:hint="eastAsia"/>
          <w:b/>
          <w:bCs/>
          <w:sz w:val="28"/>
          <w:szCs w:val="28"/>
        </w:rPr>
        <w:t>（一）</w:t>
      </w:r>
      <w:r>
        <w:rPr>
          <w:rFonts w:ascii="宋体" w:hAnsi="宋体" w:hint="eastAsia"/>
          <w:b/>
          <w:sz w:val="28"/>
          <w:szCs w:val="28"/>
        </w:rPr>
        <w:t>调研和材料收集阶段</w:t>
      </w:r>
    </w:p>
    <w:p w:rsidR="00CD259E" w:rsidRDefault="00DC5ACF">
      <w:pPr>
        <w:ind w:firstLineChars="200" w:firstLine="560"/>
        <w:rPr>
          <w:rFonts w:ascii="宋体" w:hAnsi="宋体"/>
          <w:sz w:val="28"/>
          <w:szCs w:val="28"/>
        </w:rPr>
      </w:pPr>
      <w:r>
        <w:rPr>
          <w:rFonts w:ascii="宋体" w:hAnsi="宋体" w:hint="eastAsia"/>
          <w:sz w:val="28"/>
          <w:szCs w:val="28"/>
        </w:rPr>
        <w:lastRenderedPageBreak/>
        <w:t>广东省质监局关于下达2017年广东省服务业地方标准制修订立项计划项目（第一批）的通知下达后，广州市标准化研究研究组建了产品标签设计服务通用要求标准工作组，广州市标准化研究院作为工作组主要成员根据其多年积累的产品标签检验服务的经验，在本标准编制过程中发挥着主导作用。确定工作计划及人员组成等方案后，召开了标准起草工作小组内部会议，明确了任务要求，安排了工作进度。标准起草工作小组成员从各种渠道收集与本标准有关的信息和资料，为本标准的制定做好充分准备。</w:t>
      </w:r>
    </w:p>
    <w:p w:rsidR="00CD259E" w:rsidRDefault="00DC5ACF" w:rsidP="00801860">
      <w:pPr>
        <w:spacing w:beforeLines="50" w:afterLines="50"/>
        <w:ind w:leftChars="200" w:left="420"/>
        <w:outlineLvl w:val="1"/>
        <w:rPr>
          <w:rFonts w:ascii="宋体" w:hAnsi="宋体"/>
          <w:b/>
          <w:sz w:val="28"/>
          <w:szCs w:val="28"/>
        </w:rPr>
      </w:pPr>
      <w:r>
        <w:rPr>
          <w:rFonts w:ascii="宋体" w:hAnsi="宋体" w:hint="eastAsia"/>
          <w:b/>
          <w:bCs/>
          <w:sz w:val="28"/>
          <w:szCs w:val="28"/>
        </w:rPr>
        <w:t>（二）</w:t>
      </w:r>
      <w:r>
        <w:rPr>
          <w:rFonts w:ascii="宋体" w:hAnsi="宋体" w:hint="eastAsia"/>
          <w:b/>
          <w:sz w:val="28"/>
          <w:szCs w:val="28"/>
        </w:rPr>
        <w:t>分析、比较和研究</w:t>
      </w:r>
    </w:p>
    <w:p w:rsidR="00CD259E" w:rsidRDefault="00DC5ACF">
      <w:pPr>
        <w:ind w:firstLineChars="200" w:firstLine="560"/>
        <w:rPr>
          <w:rFonts w:ascii="宋体" w:hAnsi="宋体"/>
          <w:sz w:val="28"/>
          <w:szCs w:val="28"/>
        </w:rPr>
      </w:pPr>
      <w:r>
        <w:rPr>
          <w:rFonts w:ascii="宋体" w:hAnsi="宋体" w:hint="eastAsia"/>
          <w:sz w:val="28"/>
          <w:szCs w:val="28"/>
        </w:rPr>
        <w:t>标准起草工作小组以广州市标准化研究院为主导成员，其他起草单位成员积极配合，开展了国内相关法律法规及标准情况调研工作。在调研中，主要查阅了我国有关产品标签设计服务的规范、研究论文，以及与产品标签服务有关的法律法规及术语等重要资料。标准起草工作小组对我国现阶段与产品标签设计服务相关的法律、法规及相应标准等文件进行了认真的分析、比较和研究，特别是针对我国已有的相关产品标签设计服务相关标准文件进行了分析整合。</w:t>
      </w:r>
    </w:p>
    <w:p w:rsidR="00CD259E" w:rsidRDefault="00DC5ACF" w:rsidP="00801860">
      <w:pPr>
        <w:spacing w:beforeLines="50" w:afterLines="50"/>
        <w:ind w:leftChars="200" w:left="420"/>
        <w:outlineLvl w:val="1"/>
        <w:rPr>
          <w:rFonts w:ascii="宋体" w:hAnsi="宋体"/>
          <w:b/>
          <w:sz w:val="28"/>
          <w:szCs w:val="28"/>
        </w:rPr>
      </w:pPr>
      <w:r>
        <w:rPr>
          <w:rFonts w:ascii="宋体" w:hAnsi="宋体" w:hint="eastAsia"/>
          <w:b/>
          <w:bCs/>
          <w:sz w:val="28"/>
          <w:szCs w:val="28"/>
        </w:rPr>
        <w:t>（三）</w:t>
      </w:r>
      <w:r>
        <w:rPr>
          <w:rFonts w:ascii="宋体" w:hAnsi="宋体" w:hint="eastAsia"/>
          <w:b/>
          <w:sz w:val="28"/>
          <w:szCs w:val="28"/>
        </w:rPr>
        <w:t>形成标准草案</w:t>
      </w:r>
    </w:p>
    <w:p w:rsidR="00CD259E" w:rsidRDefault="00DC5ACF">
      <w:pPr>
        <w:ind w:firstLineChars="200" w:firstLine="560"/>
        <w:rPr>
          <w:rFonts w:ascii="宋体" w:hAnsi="宋体"/>
          <w:sz w:val="28"/>
          <w:szCs w:val="28"/>
        </w:rPr>
      </w:pPr>
      <w:r>
        <w:rPr>
          <w:rFonts w:ascii="宋体" w:hAnsi="宋体" w:hint="eastAsia"/>
          <w:sz w:val="28"/>
          <w:szCs w:val="28"/>
        </w:rPr>
        <w:t>标准起草工作小组在广泛调研的基础上，按照标准化、通用化等要求，研究了产品标签设计服务通用要求制定的依据、原则、方法，确定了产品标签设计服务通用要求的内容。依据GB/T 1.1-2009《标准化工作导则 第1部分：标准的结构和编写》，对《产品标签设计服</w:t>
      </w:r>
      <w:r>
        <w:rPr>
          <w:rFonts w:ascii="宋体" w:hAnsi="宋体" w:hint="eastAsia"/>
          <w:sz w:val="28"/>
          <w:szCs w:val="28"/>
        </w:rPr>
        <w:lastRenderedPageBreak/>
        <w:t>务通用要求》开展了起草工作。标准起草工作小组收集了有关资料，经过多次研究和讨论，充分听取各单位的意见并研究相关资料，形成了标准草案稿。</w:t>
      </w:r>
    </w:p>
    <w:p w:rsidR="00CD259E" w:rsidRDefault="00DC5ACF" w:rsidP="00801860">
      <w:pPr>
        <w:spacing w:beforeLines="50" w:afterLines="50"/>
        <w:ind w:leftChars="200" w:left="420"/>
        <w:outlineLvl w:val="1"/>
        <w:rPr>
          <w:rFonts w:ascii="宋体" w:hAnsi="宋体"/>
          <w:b/>
          <w:sz w:val="28"/>
          <w:szCs w:val="28"/>
        </w:rPr>
      </w:pPr>
      <w:r>
        <w:rPr>
          <w:rFonts w:ascii="宋体" w:hAnsi="宋体" w:hint="eastAsia"/>
          <w:b/>
          <w:bCs/>
          <w:sz w:val="28"/>
          <w:szCs w:val="28"/>
        </w:rPr>
        <w:t>（四）</w:t>
      </w:r>
      <w:r>
        <w:rPr>
          <w:rFonts w:ascii="宋体" w:hAnsi="宋体" w:hint="eastAsia"/>
          <w:b/>
          <w:sz w:val="28"/>
          <w:szCs w:val="28"/>
        </w:rPr>
        <w:t>工作组集中工作</w:t>
      </w:r>
    </w:p>
    <w:p w:rsidR="00CD259E" w:rsidRDefault="00DC5ACF">
      <w:pPr>
        <w:ind w:firstLineChars="200" w:firstLine="560"/>
        <w:rPr>
          <w:rFonts w:ascii="宋体" w:hAnsi="宋体"/>
          <w:sz w:val="28"/>
          <w:szCs w:val="28"/>
        </w:rPr>
      </w:pPr>
      <w:r>
        <w:rPr>
          <w:rFonts w:ascii="宋体" w:hAnsi="宋体" w:hint="eastAsia"/>
          <w:sz w:val="28"/>
          <w:szCs w:val="28"/>
        </w:rPr>
        <w:t>标准起草工作小组在标准草案稿的基础上，召开了多次工作组会议集中工作，组织标准用户单位、认证机构、以及产品标签设计服务领域专家进行产品标签设计服务的集中工作和研讨。</w:t>
      </w:r>
    </w:p>
    <w:p w:rsidR="00CD259E" w:rsidRDefault="00DC5ACF" w:rsidP="00801860">
      <w:pPr>
        <w:spacing w:beforeLines="50" w:afterLines="50"/>
        <w:ind w:leftChars="200" w:left="420"/>
        <w:outlineLvl w:val="1"/>
        <w:rPr>
          <w:rFonts w:ascii="宋体" w:hAnsi="宋体"/>
          <w:b/>
          <w:sz w:val="28"/>
          <w:szCs w:val="28"/>
        </w:rPr>
      </w:pPr>
      <w:r>
        <w:rPr>
          <w:rFonts w:ascii="宋体" w:hAnsi="宋体" w:hint="eastAsia"/>
          <w:b/>
          <w:bCs/>
          <w:sz w:val="28"/>
          <w:szCs w:val="28"/>
        </w:rPr>
        <w:t>（五）</w:t>
      </w:r>
      <w:r>
        <w:rPr>
          <w:rFonts w:ascii="宋体" w:hAnsi="宋体" w:hint="eastAsia"/>
          <w:b/>
          <w:sz w:val="28"/>
          <w:szCs w:val="28"/>
        </w:rPr>
        <w:t>征求意见</w:t>
      </w:r>
    </w:p>
    <w:p w:rsidR="00CD259E" w:rsidRDefault="00DC5ACF">
      <w:pPr>
        <w:ind w:firstLineChars="200" w:firstLine="560"/>
        <w:rPr>
          <w:rFonts w:ascii="宋体" w:hAnsi="宋体"/>
          <w:sz w:val="28"/>
          <w:szCs w:val="28"/>
        </w:rPr>
      </w:pPr>
      <w:r>
        <w:rPr>
          <w:rFonts w:ascii="宋体" w:hAnsi="宋体" w:hint="eastAsia"/>
          <w:sz w:val="28"/>
          <w:szCs w:val="28"/>
        </w:rPr>
        <w:t>2018年</w:t>
      </w:r>
      <w:r w:rsidR="009F7DDF">
        <w:rPr>
          <w:rFonts w:ascii="宋体" w:hAnsi="宋体" w:hint="eastAsia"/>
          <w:sz w:val="28"/>
          <w:szCs w:val="28"/>
        </w:rPr>
        <w:t>9</w:t>
      </w:r>
      <w:r>
        <w:rPr>
          <w:rFonts w:ascii="宋体" w:hAnsi="宋体" w:hint="eastAsia"/>
          <w:sz w:val="28"/>
          <w:szCs w:val="28"/>
        </w:rPr>
        <w:t>月，标准起草工作小组对《产品标签设计服务通用要求》公开征求意见。标准起草工作小组根据反馈意见情况对提出的意见进行了汇总、讨论和处理。</w:t>
      </w:r>
    </w:p>
    <w:bookmarkEnd w:id="3"/>
    <w:bookmarkEnd w:id="4"/>
    <w:bookmarkEnd w:id="5"/>
    <w:bookmarkEnd w:id="6"/>
    <w:bookmarkEnd w:id="7"/>
    <w:p w:rsidR="00CD259E" w:rsidRDefault="00DC5ACF" w:rsidP="00801860">
      <w:pPr>
        <w:spacing w:beforeLines="50" w:afterLines="50"/>
        <w:ind w:leftChars="200" w:left="420"/>
        <w:outlineLvl w:val="1"/>
        <w:rPr>
          <w:rFonts w:ascii="宋体" w:hAnsi="宋体"/>
          <w:b/>
          <w:sz w:val="28"/>
          <w:szCs w:val="28"/>
        </w:rPr>
      </w:pPr>
      <w:r>
        <w:rPr>
          <w:rFonts w:ascii="宋体" w:hAnsi="宋体" w:hint="eastAsia"/>
          <w:b/>
          <w:bCs/>
          <w:sz w:val="28"/>
          <w:szCs w:val="28"/>
        </w:rPr>
        <w:t>（六）</w:t>
      </w:r>
      <w:r>
        <w:rPr>
          <w:rFonts w:ascii="宋体" w:hAnsi="宋体" w:hint="eastAsia"/>
          <w:b/>
          <w:sz w:val="28"/>
          <w:szCs w:val="28"/>
        </w:rPr>
        <w:t>审定阶段</w:t>
      </w:r>
    </w:p>
    <w:p w:rsidR="00CD259E" w:rsidRDefault="00DC5ACF">
      <w:pPr>
        <w:ind w:firstLineChars="200" w:firstLine="560"/>
        <w:rPr>
          <w:rFonts w:ascii="宋体" w:hAnsi="宋体"/>
          <w:sz w:val="28"/>
          <w:szCs w:val="28"/>
        </w:rPr>
      </w:pPr>
      <w:r>
        <w:rPr>
          <w:rFonts w:ascii="宋体" w:hAnsi="宋体" w:hint="eastAsia"/>
          <w:sz w:val="28"/>
          <w:szCs w:val="28"/>
        </w:rPr>
        <w:t>标准起草工作小组拟在征求意见稿的基础上进行了检查和校对，形成标准的送审稿。计划2018年</w:t>
      </w:r>
      <w:r w:rsidR="009F7DDF">
        <w:rPr>
          <w:rFonts w:ascii="宋体" w:hAnsi="宋体" w:hint="eastAsia"/>
          <w:sz w:val="28"/>
          <w:szCs w:val="28"/>
        </w:rPr>
        <w:t>10</w:t>
      </w:r>
      <w:r>
        <w:rPr>
          <w:rFonts w:ascii="宋体" w:hAnsi="宋体" w:hint="eastAsia"/>
          <w:sz w:val="28"/>
          <w:szCs w:val="28"/>
        </w:rPr>
        <w:t>月，标准起草工作小组组织召开了《产品标签设计服务通用要求》广东省地方标准审定会。</w:t>
      </w:r>
    </w:p>
    <w:p w:rsidR="00CD259E" w:rsidRDefault="00DC5ACF" w:rsidP="00801860">
      <w:pPr>
        <w:spacing w:beforeLines="50" w:afterLines="50"/>
        <w:ind w:leftChars="200" w:left="420"/>
        <w:outlineLvl w:val="1"/>
        <w:rPr>
          <w:rFonts w:ascii="宋体" w:hAnsi="宋体"/>
          <w:b/>
          <w:sz w:val="28"/>
          <w:szCs w:val="28"/>
        </w:rPr>
      </w:pPr>
      <w:r>
        <w:rPr>
          <w:rFonts w:ascii="宋体" w:hAnsi="宋体" w:hint="eastAsia"/>
          <w:b/>
          <w:bCs/>
          <w:sz w:val="28"/>
          <w:szCs w:val="28"/>
        </w:rPr>
        <w:t>（七）</w:t>
      </w:r>
      <w:r>
        <w:rPr>
          <w:rFonts w:ascii="宋体" w:hAnsi="宋体" w:hint="eastAsia"/>
          <w:b/>
          <w:sz w:val="28"/>
          <w:szCs w:val="28"/>
        </w:rPr>
        <w:t>报批阶段</w:t>
      </w:r>
    </w:p>
    <w:p w:rsidR="00CD259E" w:rsidRDefault="00DC5ACF">
      <w:pPr>
        <w:ind w:firstLineChars="200" w:firstLine="560"/>
        <w:rPr>
          <w:rFonts w:ascii="宋体" w:hAnsi="宋体"/>
          <w:sz w:val="28"/>
          <w:szCs w:val="28"/>
        </w:rPr>
      </w:pPr>
      <w:r>
        <w:rPr>
          <w:rFonts w:ascii="宋体" w:hAnsi="宋体" w:hint="eastAsia"/>
          <w:sz w:val="28"/>
          <w:szCs w:val="28"/>
        </w:rPr>
        <w:t>标准起草工作小组按照审定会时专家对送审稿提出的意见和建议对标准文本做进一步修改和完善，形成标准报批稿，上报广东省质量技术监督局。广东省质量技术监督局会作为推荐性广东省地方标准发布实施。</w:t>
      </w:r>
    </w:p>
    <w:p w:rsidR="00CD259E" w:rsidRDefault="00DC5ACF" w:rsidP="00801860">
      <w:pPr>
        <w:spacing w:beforeLines="100" w:afterLines="100"/>
        <w:outlineLvl w:val="0"/>
        <w:rPr>
          <w:rFonts w:ascii="黑体" w:eastAsia="黑体" w:hAnsi="金山简标宋"/>
          <w:b/>
          <w:sz w:val="28"/>
          <w:szCs w:val="28"/>
        </w:rPr>
      </w:pPr>
      <w:r>
        <w:rPr>
          <w:rFonts w:ascii="黑体" w:eastAsia="黑体" w:hAnsi="金山简标宋" w:hint="eastAsia"/>
          <w:b/>
          <w:sz w:val="28"/>
          <w:szCs w:val="28"/>
        </w:rPr>
        <w:lastRenderedPageBreak/>
        <w:t>五、标准重大分歧意见的处理经过和依据</w:t>
      </w:r>
    </w:p>
    <w:p w:rsidR="00CD259E" w:rsidRDefault="00DC5ACF">
      <w:pPr>
        <w:ind w:firstLineChars="200" w:firstLine="560"/>
        <w:rPr>
          <w:rFonts w:ascii="宋体" w:hAnsi="宋体"/>
          <w:sz w:val="28"/>
          <w:szCs w:val="28"/>
        </w:rPr>
      </w:pPr>
      <w:r>
        <w:rPr>
          <w:rFonts w:ascii="宋体" w:hAnsi="宋体" w:hint="eastAsia"/>
          <w:sz w:val="28"/>
          <w:szCs w:val="28"/>
        </w:rPr>
        <w:t>本标准的制定过程中未出现重大的分歧意见。</w:t>
      </w:r>
    </w:p>
    <w:p w:rsidR="00CD259E" w:rsidRDefault="00DC5ACF" w:rsidP="00801860">
      <w:pPr>
        <w:spacing w:beforeLines="100" w:afterLines="100"/>
        <w:outlineLvl w:val="0"/>
        <w:rPr>
          <w:rFonts w:ascii="黑体" w:eastAsia="黑体" w:hAnsi="金山简标宋"/>
          <w:b/>
          <w:sz w:val="28"/>
          <w:szCs w:val="28"/>
        </w:rPr>
      </w:pPr>
      <w:r>
        <w:rPr>
          <w:rFonts w:ascii="黑体" w:eastAsia="黑体" w:hAnsi="金山简标宋" w:hint="eastAsia"/>
          <w:b/>
          <w:sz w:val="28"/>
          <w:szCs w:val="28"/>
        </w:rPr>
        <w:t>六、是否与法律法规强标相协调</w:t>
      </w:r>
    </w:p>
    <w:p w:rsidR="00CD259E" w:rsidRDefault="00DC5ACF">
      <w:pPr>
        <w:ind w:firstLineChars="200" w:firstLine="560"/>
        <w:rPr>
          <w:rFonts w:ascii="宋体" w:hAnsi="宋体"/>
          <w:sz w:val="28"/>
          <w:szCs w:val="28"/>
        </w:rPr>
      </w:pPr>
      <w:r>
        <w:rPr>
          <w:rFonts w:ascii="宋体" w:hAnsi="宋体" w:hint="eastAsia"/>
          <w:sz w:val="28"/>
          <w:szCs w:val="28"/>
        </w:rPr>
        <w:t>本标准的制定过程中比对了《中华人民共和国产品质量法》</w:t>
      </w:r>
      <w:r w:rsidR="00CD53A0" w:rsidRPr="00CD53A0">
        <w:rPr>
          <w:rFonts w:ascii="宋体" w:hAnsi="宋体" w:hint="eastAsia"/>
          <w:sz w:val="28"/>
          <w:szCs w:val="28"/>
        </w:rPr>
        <w:t>《中华人民共和国广告法》《中华人民共和国商标法》《中华人民共和国反不正当竞争法》《中华人民共和国消费者权益保护法》《中华人民共和国标准化法》《中华人民共和国食品安全法》《工业产品生产许可证试行条例》《定量包装商品计量监督管理办法》</w:t>
      </w:r>
      <w:r>
        <w:rPr>
          <w:rFonts w:ascii="宋体" w:hAnsi="宋体" w:hint="eastAsia"/>
          <w:sz w:val="28"/>
          <w:szCs w:val="28"/>
        </w:rPr>
        <w:t>等相关法律法规和部门规章，并与相关管理规范相协调。</w:t>
      </w:r>
    </w:p>
    <w:p w:rsidR="00CD259E" w:rsidRDefault="00DC5ACF" w:rsidP="00801860">
      <w:pPr>
        <w:spacing w:beforeLines="100" w:afterLines="100"/>
        <w:outlineLvl w:val="0"/>
        <w:rPr>
          <w:rFonts w:ascii="黑体" w:eastAsia="黑体" w:hAnsi="金山简标宋"/>
          <w:b/>
          <w:sz w:val="28"/>
          <w:szCs w:val="28"/>
        </w:rPr>
      </w:pPr>
      <w:r>
        <w:rPr>
          <w:rFonts w:ascii="黑体" w:eastAsia="黑体" w:hAnsi="金山简标宋" w:hint="eastAsia"/>
          <w:b/>
          <w:sz w:val="28"/>
          <w:szCs w:val="28"/>
        </w:rPr>
        <w:t>七、作为强制性标准或推荐性标准的建议</w:t>
      </w:r>
    </w:p>
    <w:p w:rsidR="00CD259E" w:rsidRDefault="00DC5ACF">
      <w:pPr>
        <w:ind w:firstLineChars="200" w:firstLine="560"/>
        <w:rPr>
          <w:rFonts w:ascii="宋体" w:hAnsi="宋体"/>
          <w:sz w:val="28"/>
          <w:szCs w:val="28"/>
        </w:rPr>
      </w:pPr>
      <w:r>
        <w:rPr>
          <w:rFonts w:ascii="宋体" w:hAnsi="宋体" w:hint="eastAsia"/>
          <w:sz w:val="28"/>
          <w:szCs w:val="28"/>
        </w:rPr>
        <w:t>建议在本标准通过审定后，尽快作为推荐性广东省地方标准发布、实施。</w:t>
      </w:r>
    </w:p>
    <w:p w:rsidR="00CD259E" w:rsidRDefault="00DC5ACF" w:rsidP="00801860">
      <w:pPr>
        <w:spacing w:beforeLines="100" w:afterLines="100"/>
        <w:outlineLvl w:val="0"/>
        <w:rPr>
          <w:rFonts w:ascii="黑体" w:eastAsia="黑体" w:hAnsi="金山简标宋"/>
          <w:b/>
          <w:sz w:val="28"/>
          <w:szCs w:val="28"/>
        </w:rPr>
      </w:pPr>
      <w:r>
        <w:rPr>
          <w:rFonts w:ascii="黑体" w:eastAsia="黑体" w:hAnsi="金山简标宋" w:hint="eastAsia"/>
          <w:b/>
          <w:sz w:val="28"/>
          <w:szCs w:val="28"/>
        </w:rPr>
        <w:t>八、贯彻标准的要求措施建议</w:t>
      </w:r>
    </w:p>
    <w:p w:rsidR="00CD259E" w:rsidRDefault="00DC5ACF">
      <w:pPr>
        <w:ind w:firstLineChars="200" w:firstLine="560"/>
        <w:rPr>
          <w:rFonts w:ascii="宋体" w:hAnsi="宋体"/>
          <w:sz w:val="28"/>
          <w:szCs w:val="28"/>
        </w:rPr>
      </w:pPr>
      <w:r>
        <w:rPr>
          <w:rFonts w:ascii="宋体" w:hAnsi="宋体" w:hint="eastAsia"/>
          <w:sz w:val="28"/>
          <w:szCs w:val="28"/>
        </w:rPr>
        <w:t>在标准的后续应用实践过程中，建议做好：</w:t>
      </w:r>
    </w:p>
    <w:p w:rsidR="00CD259E" w:rsidRDefault="00DC5ACF">
      <w:pPr>
        <w:ind w:firstLineChars="200" w:firstLine="560"/>
        <w:rPr>
          <w:rFonts w:ascii="宋体" w:hAnsi="宋体"/>
          <w:sz w:val="28"/>
          <w:szCs w:val="28"/>
        </w:rPr>
      </w:pPr>
      <w:r>
        <w:rPr>
          <w:rFonts w:ascii="宋体" w:hAnsi="宋体" w:hint="eastAsia"/>
          <w:sz w:val="28"/>
          <w:szCs w:val="28"/>
        </w:rPr>
        <w:t>（一）组织宣贯</w:t>
      </w:r>
    </w:p>
    <w:p w:rsidR="00CD259E" w:rsidRDefault="00DC5ACF">
      <w:pPr>
        <w:ind w:firstLineChars="200" w:firstLine="560"/>
        <w:rPr>
          <w:rFonts w:ascii="宋体" w:hAnsi="宋体"/>
          <w:sz w:val="28"/>
          <w:szCs w:val="28"/>
        </w:rPr>
      </w:pPr>
      <w:r>
        <w:rPr>
          <w:rFonts w:ascii="宋体" w:hAnsi="宋体" w:hint="eastAsia"/>
          <w:sz w:val="28"/>
          <w:szCs w:val="28"/>
        </w:rPr>
        <w:t>本标准发布实施后，计划组织本省生产企业、协会在全省范围内开展标准实施宣贯和培训活动，确保标准能顺利实施。</w:t>
      </w:r>
    </w:p>
    <w:p w:rsidR="00CD259E" w:rsidRDefault="00DC5ACF">
      <w:pPr>
        <w:ind w:firstLineChars="200" w:firstLine="560"/>
        <w:rPr>
          <w:rFonts w:ascii="宋体" w:hAnsi="宋体"/>
          <w:sz w:val="28"/>
          <w:szCs w:val="28"/>
        </w:rPr>
      </w:pPr>
      <w:r>
        <w:rPr>
          <w:rFonts w:ascii="宋体" w:hAnsi="宋体" w:hint="eastAsia"/>
          <w:sz w:val="28"/>
          <w:szCs w:val="28"/>
        </w:rPr>
        <w:t>（二）沟通宣传</w:t>
      </w:r>
    </w:p>
    <w:p w:rsidR="00CD259E" w:rsidRDefault="00DC5ACF">
      <w:pPr>
        <w:ind w:firstLineChars="200" w:firstLine="560"/>
        <w:rPr>
          <w:rFonts w:ascii="宋体" w:hAnsi="宋体"/>
          <w:sz w:val="28"/>
          <w:szCs w:val="28"/>
        </w:rPr>
      </w:pPr>
      <w:r>
        <w:rPr>
          <w:rFonts w:ascii="宋体" w:hAnsi="宋体" w:hint="eastAsia"/>
          <w:sz w:val="28"/>
          <w:szCs w:val="28"/>
        </w:rPr>
        <w:t>加强与媒体沟通，做好舆论宣传，由点及面，将标准的推行使用</w:t>
      </w:r>
      <w:r>
        <w:rPr>
          <w:rFonts w:ascii="宋体" w:hAnsi="宋体" w:hint="eastAsia"/>
          <w:sz w:val="28"/>
          <w:szCs w:val="28"/>
        </w:rPr>
        <w:lastRenderedPageBreak/>
        <w:t>情况及时快捷地进行报道宣传。</w:t>
      </w:r>
    </w:p>
    <w:p w:rsidR="00CD259E" w:rsidRDefault="00DC5ACF">
      <w:pPr>
        <w:ind w:firstLineChars="200" w:firstLine="560"/>
        <w:rPr>
          <w:rFonts w:ascii="宋体" w:hAnsi="宋体"/>
          <w:sz w:val="28"/>
          <w:szCs w:val="28"/>
        </w:rPr>
      </w:pPr>
      <w:r>
        <w:rPr>
          <w:rFonts w:ascii="宋体" w:hAnsi="宋体" w:hint="eastAsia"/>
          <w:sz w:val="28"/>
          <w:szCs w:val="28"/>
        </w:rPr>
        <w:t>（三）成果转化</w:t>
      </w:r>
    </w:p>
    <w:p w:rsidR="00CD259E" w:rsidRDefault="00B00AD3">
      <w:pPr>
        <w:ind w:firstLineChars="200" w:firstLine="560"/>
        <w:rPr>
          <w:rFonts w:ascii="宋体" w:hAnsi="宋体"/>
          <w:sz w:val="28"/>
          <w:szCs w:val="28"/>
        </w:rPr>
      </w:pPr>
      <w:r>
        <w:rPr>
          <w:rFonts w:ascii="宋体" w:hAnsi="宋体" w:hint="eastAsia"/>
          <w:sz w:val="28"/>
          <w:szCs w:val="28"/>
        </w:rPr>
        <w:t>1.</w:t>
      </w:r>
      <w:r w:rsidR="00DC5ACF">
        <w:rPr>
          <w:rFonts w:ascii="宋体" w:hAnsi="宋体" w:hint="eastAsia"/>
          <w:sz w:val="28"/>
          <w:szCs w:val="28"/>
        </w:rPr>
        <w:t>组织推广关于产品标签设计的公共服务平台建设，为全省生产企业的相关组织提供信息查询、技术创新、质量检测、法规标准、管理咨询、市场开拓、人员培训、数据共享等服务，提高标准使用率。</w:t>
      </w:r>
    </w:p>
    <w:p w:rsidR="00CD259E" w:rsidRDefault="00B00AD3">
      <w:pPr>
        <w:ind w:firstLineChars="200" w:firstLine="560"/>
        <w:rPr>
          <w:rFonts w:ascii="宋体" w:hAnsi="宋体"/>
          <w:sz w:val="28"/>
          <w:szCs w:val="28"/>
        </w:rPr>
      </w:pPr>
      <w:r>
        <w:rPr>
          <w:rFonts w:ascii="宋体" w:hAnsi="宋体" w:hint="eastAsia"/>
          <w:sz w:val="28"/>
          <w:szCs w:val="28"/>
        </w:rPr>
        <w:t>2.</w:t>
      </w:r>
      <w:r w:rsidR="00DC5ACF">
        <w:rPr>
          <w:rFonts w:ascii="宋体" w:hAnsi="宋体" w:hint="eastAsia"/>
          <w:sz w:val="28"/>
          <w:szCs w:val="28"/>
        </w:rPr>
        <w:t>与全省相关政府部门协调，积极培养重点示范组织，带动其他生产企业参与使用新标准，省、市纵向联动推行，将新标准推行到全省生产企业。</w:t>
      </w:r>
    </w:p>
    <w:p w:rsidR="00CD259E" w:rsidRDefault="00B00AD3">
      <w:pPr>
        <w:ind w:firstLineChars="200" w:firstLine="560"/>
        <w:rPr>
          <w:rFonts w:ascii="宋体" w:hAnsi="宋体"/>
          <w:sz w:val="28"/>
          <w:szCs w:val="28"/>
        </w:rPr>
      </w:pPr>
      <w:r>
        <w:rPr>
          <w:rFonts w:ascii="宋体" w:hAnsi="宋体" w:hint="eastAsia"/>
          <w:sz w:val="28"/>
          <w:szCs w:val="28"/>
        </w:rPr>
        <w:t>3.</w:t>
      </w:r>
      <w:r w:rsidR="00DC5ACF">
        <w:rPr>
          <w:rFonts w:ascii="宋体" w:hAnsi="宋体" w:hint="eastAsia"/>
          <w:sz w:val="28"/>
          <w:szCs w:val="28"/>
        </w:rPr>
        <w:t>在龙头企业中开展试点工作，进一步对标准应用推广。</w:t>
      </w:r>
    </w:p>
    <w:p w:rsidR="00CD259E" w:rsidRDefault="00DC5ACF" w:rsidP="00801860">
      <w:pPr>
        <w:spacing w:beforeLines="100" w:afterLines="100"/>
        <w:outlineLvl w:val="0"/>
        <w:rPr>
          <w:rFonts w:ascii="黑体" w:eastAsia="黑体" w:hAnsi="金山简标宋"/>
          <w:b/>
          <w:sz w:val="28"/>
          <w:szCs w:val="28"/>
        </w:rPr>
      </w:pPr>
      <w:r>
        <w:rPr>
          <w:rFonts w:ascii="黑体" w:eastAsia="黑体" w:hAnsi="金山简标宋" w:hint="eastAsia"/>
          <w:b/>
          <w:sz w:val="28"/>
          <w:szCs w:val="28"/>
        </w:rPr>
        <w:t>九、废止现行有关标准的建议</w:t>
      </w:r>
    </w:p>
    <w:p w:rsidR="00CD259E" w:rsidRDefault="00DC5ACF">
      <w:pPr>
        <w:ind w:firstLineChars="200" w:firstLine="560"/>
        <w:rPr>
          <w:rFonts w:ascii="宋体" w:hAnsi="宋体"/>
          <w:sz w:val="28"/>
          <w:szCs w:val="28"/>
        </w:rPr>
      </w:pPr>
      <w:r>
        <w:rPr>
          <w:rFonts w:ascii="宋体" w:hAnsi="宋体" w:hint="eastAsia"/>
          <w:sz w:val="28"/>
          <w:szCs w:val="28"/>
        </w:rPr>
        <w:t>不存在可废除的对应标准。</w:t>
      </w:r>
    </w:p>
    <w:p w:rsidR="00CD259E" w:rsidRDefault="00DC5ACF" w:rsidP="00801860">
      <w:pPr>
        <w:spacing w:beforeLines="100" w:afterLines="100"/>
        <w:outlineLvl w:val="0"/>
        <w:rPr>
          <w:rFonts w:ascii="黑体" w:eastAsia="黑体" w:hAnsi="金山简标宋"/>
          <w:b/>
          <w:sz w:val="28"/>
          <w:szCs w:val="28"/>
        </w:rPr>
      </w:pPr>
      <w:r>
        <w:rPr>
          <w:rFonts w:ascii="黑体" w:eastAsia="黑体" w:hAnsi="金山简标宋" w:hint="eastAsia"/>
          <w:b/>
          <w:sz w:val="28"/>
          <w:szCs w:val="28"/>
        </w:rPr>
        <w:t>十、本标准编制说明的附件</w:t>
      </w:r>
    </w:p>
    <w:p w:rsidR="00CD259E" w:rsidRDefault="00DC5ACF">
      <w:pPr>
        <w:ind w:firstLineChars="200" w:firstLine="560"/>
        <w:rPr>
          <w:rFonts w:ascii="宋体" w:hAnsi="宋体"/>
          <w:sz w:val="28"/>
          <w:szCs w:val="28"/>
        </w:rPr>
      </w:pPr>
      <w:r>
        <w:rPr>
          <w:rFonts w:ascii="宋体" w:hAnsi="宋体" w:hint="eastAsia"/>
          <w:sz w:val="28"/>
          <w:szCs w:val="28"/>
        </w:rPr>
        <w:t>无。</w:t>
      </w:r>
    </w:p>
    <w:p w:rsidR="00CD259E" w:rsidRDefault="00CD259E">
      <w:pPr>
        <w:ind w:firstLineChars="200" w:firstLine="560"/>
        <w:rPr>
          <w:rFonts w:ascii="宋体" w:hAnsi="宋体"/>
          <w:sz w:val="28"/>
          <w:szCs w:val="28"/>
        </w:rPr>
      </w:pPr>
    </w:p>
    <w:p w:rsidR="00CD259E" w:rsidRDefault="00DC5ACF">
      <w:pPr>
        <w:ind w:firstLineChars="200" w:firstLine="560"/>
        <w:jc w:val="right"/>
        <w:rPr>
          <w:rFonts w:ascii="宋体" w:hAnsi="宋体"/>
          <w:sz w:val="28"/>
          <w:szCs w:val="28"/>
        </w:rPr>
      </w:pPr>
      <w:r>
        <w:rPr>
          <w:rFonts w:ascii="宋体" w:hAnsi="宋体" w:hint="eastAsia"/>
          <w:sz w:val="28"/>
          <w:szCs w:val="28"/>
        </w:rPr>
        <w:t>《产品标签设计服务通用要求》广东省地方标准起草工作小组</w:t>
      </w:r>
    </w:p>
    <w:p w:rsidR="00CD259E" w:rsidRDefault="00DC5ACF">
      <w:pPr>
        <w:ind w:firstLineChars="200" w:firstLine="560"/>
        <w:jc w:val="right"/>
        <w:rPr>
          <w:rFonts w:ascii="宋体" w:hAnsi="宋体"/>
          <w:sz w:val="28"/>
          <w:szCs w:val="28"/>
        </w:rPr>
      </w:pPr>
      <w:r>
        <w:rPr>
          <w:rFonts w:ascii="宋体" w:hAnsi="宋体" w:hint="eastAsia"/>
          <w:sz w:val="28"/>
          <w:szCs w:val="28"/>
        </w:rPr>
        <w:t>2018年</w:t>
      </w:r>
      <w:r w:rsidR="00801860">
        <w:rPr>
          <w:rFonts w:ascii="宋体" w:hAnsi="宋体" w:hint="eastAsia"/>
          <w:sz w:val="28"/>
          <w:szCs w:val="28"/>
        </w:rPr>
        <w:t>9</w:t>
      </w:r>
      <w:r>
        <w:rPr>
          <w:rFonts w:ascii="宋体" w:hAnsi="宋体" w:hint="eastAsia"/>
          <w:sz w:val="28"/>
          <w:szCs w:val="28"/>
        </w:rPr>
        <w:t>月</w:t>
      </w:r>
      <w:r w:rsidR="00B3758F">
        <w:rPr>
          <w:rFonts w:ascii="宋体" w:hAnsi="宋体" w:hint="eastAsia"/>
          <w:sz w:val="28"/>
          <w:szCs w:val="28"/>
        </w:rPr>
        <w:t>3日</w:t>
      </w:r>
    </w:p>
    <w:sectPr w:rsidR="00CD259E" w:rsidSect="00CD259E">
      <w:headerReference w:type="default" r:id="rId10"/>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E6B" w:rsidRDefault="00814E6B" w:rsidP="00CD259E">
      <w:r>
        <w:separator/>
      </w:r>
    </w:p>
  </w:endnote>
  <w:endnote w:type="continuationSeparator" w:id="0">
    <w:p w:rsidR="00814E6B" w:rsidRDefault="00814E6B" w:rsidP="00CD2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金山简标宋">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E6B" w:rsidRDefault="00814E6B" w:rsidP="00CD259E">
      <w:r>
        <w:separator/>
      </w:r>
    </w:p>
  </w:footnote>
  <w:footnote w:type="continuationSeparator" w:id="0">
    <w:p w:rsidR="00814E6B" w:rsidRDefault="00814E6B" w:rsidP="00CD2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9E" w:rsidRDefault="00CD259E">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87176"/>
    <w:multiLevelType w:val="hybridMultilevel"/>
    <w:tmpl w:val="9FBEBDE0"/>
    <w:lvl w:ilvl="0" w:tplc="D826AF3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7E6842EC"/>
    <w:multiLevelType w:val="hybridMultilevel"/>
    <w:tmpl w:val="4AD43474"/>
    <w:lvl w:ilvl="0" w:tplc="FB6C0C6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4A38"/>
    <w:rsid w:val="0001127C"/>
    <w:rsid w:val="00013F9C"/>
    <w:rsid w:val="00017C7D"/>
    <w:rsid w:val="00023739"/>
    <w:rsid w:val="00023D6F"/>
    <w:rsid w:val="000451BD"/>
    <w:rsid w:val="00045C45"/>
    <w:rsid w:val="00050121"/>
    <w:rsid w:val="00075B7D"/>
    <w:rsid w:val="000933EB"/>
    <w:rsid w:val="00097565"/>
    <w:rsid w:val="000A0D03"/>
    <w:rsid w:val="000A43BD"/>
    <w:rsid w:val="000B67C6"/>
    <w:rsid w:val="000C1B17"/>
    <w:rsid w:val="000D2790"/>
    <w:rsid w:val="000D3B64"/>
    <w:rsid w:val="000D64B6"/>
    <w:rsid w:val="000D6DA9"/>
    <w:rsid w:val="000E007C"/>
    <w:rsid w:val="000E1E3E"/>
    <w:rsid w:val="000F1D4A"/>
    <w:rsid w:val="000F3B6D"/>
    <w:rsid w:val="000F744D"/>
    <w:rsid w:val="001016A1"/>
    <w:rsid w:val="00102CFA"/>
    <w:rsid w:val="00113F5D"/>
    <w:rsid w:val="001204E3"/>
    <w:rsid w:val="00125849"/>
    <w:rsid w:val="00127B7C"/>
    <w:rsid w:val="00132B1B"/>
    <w:rsid w:val="00137951"/>
    <w:rsid w:val="00142D85"/>
    <w:rsid w:val="00153CE5"/>
    <w:rsid w:val="00163C9C"/>
    <w:rsid w:val="001678B4"/>
    <w:rsid w:val="00184A38"/>
    <w:rsid w:val="001925C1"/>
    <w:rsid w:val="00194DDC"/>
    <w:rsid w:val="001A0EC6"/>
    <w:rsid w:val="001A169F"/>
    <w:rsid w:val="001A2271"/>
    <w:rsid w:val="001A73DB"/>
    <w:rsid w:val="001B1187"/>
    <w:rsid w:val="001B5240"/>
    <w:rsid w:val="001B7A37"/>
    <w:rsid w:val="001E1A42"/>
    <w:rsid w:val="001E6FC7"/>
    <w:rsid w:val="001E7DAC"/>
    <w:rsid w:val="001F5A6E"/>
    <w:rsid w:val="001F6089"/>
    <w:rsid w:val="0020190C"/>
    <w:rsid w:val="00215266"/>
    <w:rsid w:val="002256A9"/>
    <w:rsid w:val="0023454C"/>
    <w:rsid w:val="002350FE"/>
    <w:rsid w:val="002419BB"/>
    <w:rsid w:val="0025060E"/>
    <w:rsid w:val="00252CA7"/>
    <w:rsid w:val="00253359"/>
    <w:rsid w:val="00253E9E"/>
    <w:rsid w:val="00256390"/>
    <w:rsid w:val="00261D55"/>
    <w:rsid w:val="002716B2"/>
    <w:rsid w:val="00292FA6"/>
    <w:rsid w:val="00294A3C"/>
    <w:rsid w:val="00296D3E"/>
    <w:rsid w:val="002A3C95"/>
    <w:rsid w:val="002A47CB"/>
    <w:rsid w:val="002A5AA8"/>
    <w:rsid w:val="002A641E"/>
    <w:rsid w:val="002A7453"/>
    <w:rsid w:val="002B6244"/>
    <w:rsid w:val="002C24EF"/>
    <w:rsid w:val="002C507D"/>
    <w:rsid w:val="002D1E4E"/>
    <w:rsid w:val="002D40A2"/>
    <w:rsid w:val="002D5931"/>
    <w:rsid w:val="002E200D"/>
    <w:rsid w:val="002F0C55"/>
    <w:rsid w:val="002F49B9"/>
    <w:rsid w:val="00303F84"/>
    <w:rsid w:val="00312D98"/>
    <w:rsid w:val="00316164"/>
    <w:rsid w:val="00327FFC"/>
    <w:rsid w:val="00332B5C"/>
    <w:rsid w:val="0033446C"/>
    <w:rsid w:val="003360FB"/>
    <w:rsid w:val="0035172F"/>
    <w:rsid w:val="003517EF"/>
    <w:rsid w:val="003609B6"/>
    <w:rsid w:val="00371338"/>
    <w:rsid w:val="00391B2C"/>
    <w:rsid w:val="00391DC1"/>
    <w:rsid w:val="003933A6"/>
    <w:rsid w:val="00395908"/>
    <w:rsid w:val="00397E24"/>
    <w:rsid w:val="003A0025"/>
    <w:rsid w:val="003B0552"/>
    <w:rsid w:val="003B0C3E"/>
    <w:rsid w:val="003C0700"/>
    <w:rsid w:val="003C354F"/>
    <w:rsid w:val="003D6471"/>
    <w:rsid w:val="003E3A8D"/>
    <w:rsid w:val="003F0628"/>
    <w:rsid w:val="004050BA"/>
    <w:rsid w:val="00412194"/>
    <w:rsid w:val="00415F8B"/>
    <w:rsid w:val="004171B0"/>
    <w:rsid w:val="00421BD4"/>
    <w:rsid w:val="00422CA4"/>
    <w:rsid w:val="00430F36"/>
    <w:rsid w:val="00436490"/>
    <w:rsid w:val="00437A3A"/>
    <w:rsid w:val="00441058"/>
    <w:rsid w:val="00451ABD"/>
    <w:rsid w:val="00451C72"/>
    <w:rsid w:val="00464D42"/>
    <w:rsid w:val="00476294"/>
    <w:rsid w:val="00477393"/>
    <w:rsid w:val="00480FED"/>
    <w:rsid w:val="004818C9"/>
    <w:rsid w:val="004919D3"/>
    <w:rsid w:val="004B12E2"/>
    <w:rsid w:val="004D4C71"/>
    <w:rsid w:val="004E2D22"/>
    <w:rsid w:val="004F2205"/>
    <w:rsid w:val="004F5917"/>
    <w:rsid w:val="004F664A"/>
    <w:rsid w:val="00505810"/>
    <w:rsid w:val="00507715"/>
    <w:rsid w:val="005100EB"/>
    <w:rsid w:val="00514B1A"/>
    <w:rsid w:val="00521AC6"/>
    <w:rsid w:val="00525E46"/>
    <w:rsid w:val="00533030"/>
    <w:rsid w:val="00536D43"/>
    <w:rsid w:val="005429D5"/>
    <w:rsid w:val="00543388"/>
    <w:rsid w:val="00544824"/>
    <w:rsid w:val="005507F5"/>
    <w:rsid w:val="00553982"/>
    <w:rsid w:val="005548F9"/>
    <w:rsid w:val="00554A0E"/>
    <w:rsid w:val="005568E1"/>
    <w:rsid w:val="00557021"/>
    <w:rsid w:val="00557E49"/>
    <w:rsid w:val="00572DC1"/>
    <w:rsid w:val="0057492F"/>
    <w:rsid w:val="005900D5"/>
    <w:rsid w:val="005A3B87"/>
    <w:rsid w:val="005B575C"/>
    <w:rsid w:val="005C0A35"/>
    <w:rsid w:val="005C0CE2"/>
    <w:rsid w:val="005C3241"/>
    <w:rsid w:val="005C3962"/>
    <w:rsid w:val="005C433E"/>
    <w:rsid w:val="005D1648"/>
    <w:rsid w:val="005D2141"/>
    <w:rsid w:val="005D3E46"/>
    <w:rsid w:val="005D6BE6"/>
    <w:rsid w:val="005E439A"/>
    <w:rsid w:val="005F1FF5"/>
    <w:rsid w:val="00601295"/>
    <w:rsid w:val="00603ABD"/>
    <w:rsid w:val="00612C6D"/>
    <w:rsid w:val="00616855"/>
    <w:rsid w:val="00622F38"/>
    <w:rsid w:val="006377D1"/>
    <w:rsid w:val="00637BE8"/>
    <w:rsid w:val="00643C36"/>
    <w:rsid w:val="0065243F"/>
    <w:rsid w:val="0065595C"/>
    <w:rsid w:val="0065627B"/>
    <w:rsid w:val="00657EDF"/>
    <w:rsid w:val="00666E8F"/>
    <w:rsid w:val="0067515F"/>
    <w:rsid w:val="00677F50"/>
    <w:rsid w:val="00682AEB"/>
    <w:rsid w:val="006942B2"/>
    <w:rsid w:val="00696667"/>
    <w:rsid w:val="006B179A"/>
    <w:rsid w:val="006B5354"/>
    <w:rsid w:val="006C6B96"/>
    <w:rsid w:val="006D3B6B"/>
    <w:rsid w:val="006E57A2"/>
    <w:rsid w:val="007021F3"/>
    <w:rsid w:val="0070247D"/>
    <w:rsid w:val="00707193"/>
    <w:rsid w:val="00716980"/>
    <w:rsid w:val="00720B85"/>
    <w:rsid w:val="00725446"/>
    <w:rsid w:val="00726792"/>
    <w:rsid w:val="00742EE8"/>
    <w:rsid w:val="0075181C"/>
    <w:rsid w:val="0076564D"/>
    <w:rsid w:val="007706CA"/>
    <w:rsid w:val="00771E83"/>
    <w:rsid w:val="007735DD"/>
    <w:rsid w:val="00776ED3"/>
    <w:rsid w:val="007826A6"/>
    <w:rsid w:val="00783299"/>
    <w:rsid w:val="007837BF"/>
    <w:rsid w:val="007840F2"/>
    <w:rsid w:val="007975A4"/>
    <w:rsid w:val="007B092B"/>
    <w:rsid w:val="007B19F2"/>
    <w:rsid w:val="007B31EB"/>
    <w:rsid w:val="007B320A"/>
    <w:rsid w:val="007D01E7"/>
    <w:rsid w:val="007D43A2"/>
    <w:rsid w:val="007D43C3"/>
    <w:rsid w:val="007D5966"/>
    <w:rsid w:val="007F1235"/>
    <w:rsid w:val="007F56FA"/>
    <w:rsid w:val="007F75EC"/>
    <w:rsid w:val="00801860"/>
    <w:rsid w:val="00802368"/>
    <w:rsid w:val="00804B11"/>
    <w:rsid w:val="00804C0E"/>
    <w:rsid w:val="008064A0"/>
    <w:rsid w:val="00806D5E"/>
    <w:rsid w:val="00814E6B"/>
    <w:rsid w:val="008213CA"/>
    <w:rsid w:val="00823664"/>
    <w:rsid w:val="00826318"/>
    <w:rsid w:val="00831815"/>
    <w:rsid w:val="00831FEC"/>
    <w:rsid w:val="0083498A"/>
    <w:rsid w:val="00841EE4"/>
    <w:rsid w:val="00843D22"/>
    <w:rsid w:val="00843D2F"/>
    <w:rsid w:val="00850A12"/>
    <w:rsid w:val="0088614C"/>
    <w:rsid w:val="0088730C"/>
    <w:rsid w:val="00890213"/>
    <w:rsid w:val="0089059E"/>
    <w:rsid w:val="008A0976"/>
    <w:rsid w:val="008A5483"/>
    <w:rsid w:val="008B6660"/>
    <w:rsid w:val="008B6B82"/>
    <w:rsid w:val="008C4CB8"/>
    <w:rsid w:val="008D1D70"/>
    <w:rsid w:val="008E4A58"/>
    <w:rsid w:val="008F32F4"/>
    <w:rsid w:val="009135EC"/>
    <w:rsid w:val="00916581"/>
    <w:rsid w:val="00916CD9"/>
    <w:rsid w:val="00917CC5"/>
    <w:rsid w:val="00940933"/>
    <w:rsid w:val="0094174A"/>
    <w:rsid w:val="00955A11"/>
    <w:rsid w:val="00956E66"/>
    <w:rsid w:val="0096090F"/>
    <w:rsid w:val="00960ED9"/>
    <w:rsid w:val="00962FD0"/>
    <w:rsid w:val="00971F85"/>
    <w:rsid w:val="00975474"/>
    <w:rsid w:val="00975939"/>
    <w:rsid w:val="009820E9"/>
    <w:rsid w:val="009908D2"/>
    <w:rsid w:val="00990C7A"/>
    <w:rsid w:val="009972EC"/>
    <w:rsid w:val="009A3B15"/>
    <w:rsid w:val="009A3B1A"/>
    <w:rsid w:val="009B0A4C"/>
    <w:rsid w:val="009C63C0"/>
    <w:rsid w:val="009D361F"/>
    <w:rsid w:val="009D7FE5"/>
    <w:rsid w:val="009E053A"/>
    <w:rsid w:val="009E3E6C"/>
    <w:rsid w:val="009E5243"/>
    <w:rsid w:val="009E714F"/>
    <w:rsid w:val="009F0BF6"/>
    <w:rsid w:val="009F32DE"/>
    <w:rsid w:val="009F43E2"/>
    <w:rsid w:val="009F7843"/>
    <w:rsid w:val="009F7DDF"/>
    <w:rsid w:val="00A018D1"/>
    <w:rsid w:val="00A07E12"/>
    <w:rsid w:val="00A1406E"/>
    <w:rsid w:val="00A15CC1"/>
    <w:rsid w:val="00A1611F"/>
    <w:rsid w:val="00A17836"/>
    <w:rsid w:val="00A2041E"/>
    <w:rsid w:val="00A2656A"/>
    <w:rsid w:val="00A27BFE"/>
    <w:rsid w:val="00A34A43"/>
    <w:rsid w:val="00A34AC0"/>
    <w:rsid w:val="00A353D1"/>
    <w:rsid w:val="00A41AEF"/>
    <w:rsid w:val="00A511AC"/>
    <w:rsid w:val="00A519E4"/>
    <w:rsid w:val="00A552BC"/>
    <w:rsid w:val="00A613C3"/>
    <w:rsid w:val="00A634F9"/>
    <w:rsid w:val="00A63673"/>
    <w:rsid w:val="00A678B2"/>
    <w:rsid w:val="00A76FCA"/>
    <w:rsid w:val="00A9332B"/>
    <w:rsid w:val="00A93980"/>
    <w:rsid w:val="00A96244"/>
    <w:rsid w:val="00AA09A0"/>
    <w:rsid w:val="00AA2F26"/>
    <w:rsid w:val="00AA41D3"/>
    <w:rsid w:val="00AA627F"/>
    <w:rsid w:val="00AB14BC"/>
    <w:rsid w:val="00AB20CB"/>
    <w:rsid w:val="00AB2D30"/>
    <w:rsid w:val="00AB5609"/>
    <w:rsid w:val="00AC08A7"/>
    <w:rsid w:val="00AD6DC4"/>
    <w:rsid w:val="00B00AD3"/>
    <w:rsid w:val="00B2659E"/>
    <w:rsid w:val="00B336A5"/>
    <w:rsid w:val="00B3758F"/>
    <w:rsid w:val="00B3789C"/>
    <w:rsid w:val="00B45715"/>
    <w:rsid w:val="00B46664"/>
    <w:rsid w:val="00B579C6"/>
    <w:rsid w:val="00B643DF"/>
    <w:rsid w:val="00B6505C"/>
    <w:rsid w:val="00B81B8E"/>
    <w:rsid w:val="00B8725B"/>
    <w:rsid w:val="00B91548"/>
    <w:rsid w:val="00BA2C17"/>
    <w:rsid w:val="00BA77AD"/>
    <w:rsid w:val="00BB47D1"/>
    <w:rsid w:val="00BC474C"/>
    <w:rsid w:val="00BD3AF7"/>
    <w:rsid w:val="00BE03C1"/>
    <w:rsid w:val="00BE4F0D"/>
    <w:rsid w:val="00BF7897"/>
    <w:rsid w:val="00C0590D"/>
    <w:rsid w:val="00C14751"/>
    <w:rsid w:val="00C154D6"/>
    <w:rsid w:val="00C16667"/>
    <w:rsid w:val="00C16CAE"/>
    <w:rsid w:val="00C21ABC"/>
    <w:rsid w:val="00C23740"/>
    <w:rsid w:val="00C24873"/>
    <w:rsid w:val="00C30B27"/>
    <w:rsid w:val="00C32B3E"/>
    <w:rsid w:val="00C3419E"/>
    <w:rsid w:val="00C344C8"/>
    <w:rsid w:val="00C34F49"/>
    <w:rsid w:val="00C37D21"/>
    <w:rsid w:val="00C5730D"/>
    <w:rsid w:val="00C74A51"/>
    <w:rsid w:val="00C814C5"/>
    <w:rsid w:val="00C83376"/>
    <w:rsid w:val="00C83A49"/>
    <w:rsid w:val="00C87686"/>
    <w:rsid w:val="00C90E68"/>
    <w:rsid w:val="00CA1FC9"/>
    <w:rsid w:val="00CB42B3"/>
    <w:rsid w:val="00CB7876"/>
    <w:rsid w:val="00CD259E"/>
    <w:rsid w:val="00CD53A0"/>
    <w:rsid w:val="00CE3AAA"/>
    <w:rsid w:val="00CF2A9D"/>
    <w:rsid w:val="00D06872"/>
    <w:rsid w:val="00D27D6D"/>
    <w:rsid w:val="00D33196"/>
    <w:rsid w:val="00D37A68"/>
    <w:rsid w:val="00D4044E"/>
    <w:rsid w:val="00D419BD"/>
    <w:rsid w:val="00D41DE4"/>
    <w:rsid w:val="00D44AC9"/>
    <w:rsid w:val="00D47E23"/>
    <w:rsid w:val="00D662F7"/>
    <w:rsid w:val="00D71618"/>
    <w:rsid w:val="00D76496"/>
    <w:rsid w:val="00D86C24"/>
    <w:rsid w:val="00D92A44"/>
    <w:rsid w:val="00D94BEA"/>
    <w:rsid w:val="00D97197"/>
    <w:rsid w:val="00DB58FD"/>
    <w:rsid w:val="00DB77A3"/>
    <w:rsid w:val="00DC5ACF"/>
    <w:rsid w:val="00DC6FEC"/>
    <w:rsid w:val="00DD05F8"/>
    <w:rsid w:val="00E04B05"/>
    <w:rsid w:val="00E06ECD"/>
    <w:rsid w:val="00E073FD"/>
    <w:rsid w:val="00E1432A"/>
    <w:rsid w:val="00E27040"/>
    <w:rsid w:val="00E35731"/>
    <w:rsid w:val="00E56503"/>
    <w:rsid w:val="00E60B7D"/>
    <w:rsid w:val="00E65FE9"/>
    <w:rsid w:val="00E77D99"/>
    <w:rsid w:val="00E86366"/>
    <w:rsid w:val="00E91B19"/>
    <w:rsid w:val="00E94051"/>
    <w:rsid w:val="00EA1E3C"/>
    <w:rsid w:val="00EA4607"/>
    <w:rsid w:val="00EB099E"/>
    <w:rsid w:val="00EB6AE8"/>
    <w:rsid w:val="00EC0AFD"/>
    <w:rsid w:val="00ED0CB6"/>
    <w:rsid w:val="00ED769A"/>
    <w:rsid w:val="00EF1C12"/>
    <w:rsid w:val="00EF5896"/>
    <w:rsid w:val="00F02ECA"/>
    <w:rsid w:val="00F07AB1"/>
    <w:rsid w:val="00F236EC"/>
    <w:rsid w:val="00F27DF8"/>
    <w:rsid w:val="00F32A3D"/>
    <w:rsid w:val="00F32F99"/>
    <w:rsid w:val="00F36DBD"/>
    <w:rsid w:val="00F45401"/>
    <w:rsid w:val="00F5374F"/>
    <w:rsid w:val="00F53E09"/>
    <w:rsid w:val="00F60D58"/>
    <w:rsid w:val="00F65B09"/>
    <w:rsid w:val="00F752A6"/>
    <w:rsid w:val="00F80FDA"/>
    <w:rsid w:val="00F815E1"/>
    <w:rsid w:val="00F816C0"/>
    <w:rsid w:val="00F82931"/>
    <w:rsid w:val="00F83E96"/>
    <w:rsid w:val="00F8537F"/>
    <w:rsid w:val="00FA7AD1"/>
    <w:rsid w:val="00FB2B9E"/>
    <w:rsid w:val="00FD6422"/>
    <w:rsid w:val="00FD6EF2"/>
    <w:rsid w:val="00FE63E2"/>
    <w:rsid w:val="00FF0CE8"/>
    <w:rsid w:val="00FF1B8A"/>
    <w:rsid w:val="00FF42D6"/>
    <w:rsid w:val="31580F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5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CD259E"/>
    <w:rPr>
      <w:b/>
      <w:bCs/>
    </w:rPr>
  </w:style>
  <w:style w:type="paragraph" w:styleId="a4">
    <w:name w:val="annotation text"/>
    <w:basedOn w:val="a"/>
    <w:link w:val="Char0"/>
    <w:uiPriority w:val="99"/>
    <w:semiHidden/>
    <w:unhideWhenUsed/>
    <w:rsid w:val="00CD259E"/>
    <w:pPr>
      <w:jc w:val="left"/>
    </w:pPr>
  </w:style>
  <w:style w:type="paragraph" w:styleId="a5">
    <w:name w:val="Body Text"/>
    <w:basedOn w:val="a"/>
    <w:link w:val="Char1"/>
    <w:semiHidden/>
    <w:unhideWhenUsed/>
    <w:qFormat/>
    <w:rsid w:val="00CD259E"/>
    <w:pPr>
      <w:spacing w:after="120"/>
    </w:pPr>
    <w:rPr>
      <w:rFonts w:ascii="Times New Roman" w:hAnsi="Times New Roman"/>
      <w:szCs w:val="20"/>
    </w:rPr>
  </w:style>
  <w:style w:type="paragraph" w:styleId="a6">
    <w:name w:val="Balloon Text"/>
    <w:basedOn w:val="a"/>
    <w:link w:val="Char2"/>
    <w:uiPriority w:val="99"/>
    <w:semiHidden/>
    <w:unhideWhenUsed/>
    <w:qFormat/>
    <w:rsid w:val="00CD259E"/>
    <w:rPr>
      <w:sz w:val="18"/>
      <w:szCs w:val="18"/>
    </w:rPr>
  </w:style>
  <w:style w:type="paragraph" w:styleId="a7">
    <w:name w:val="footer"/>
    <w:basedOn w:val="a"/>
    <w:link w:val="Char3"/>
    <w:uiPriority w:val="99"/>
    <w:unhideWhenUsed/>
    <w:rsid w:val="00CD259E"/>
    <w:pPr>
      <w:tabs>
        <w:tab w:val="center" w:pos="4153"/>
        <w:tab w:val="right" w:pos="8306"/>
      </w:tabs>
      <w:snapToGrid w:val="0"/>
      <w:jc w:val="left"/>
    </w:pPr>
    <w:rPr>
      <w:sz w:val="18"/>
      <w:szCs w:val="18"/>
    </w:rPr>
  </w:style>
  <w:style w:type="paragraph" w:styleId="a8">
    <w:name w:val="header"/>
    <w:basedOn w:val="a"/>
    <w:link w:val="Char4"/>
    <w:uiPriority w:val="99"/>
    <w:unhideWhenUsed/>
    <w:rsid w:val="00CD259E"/>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semiHidden/>
    <w:unhideWhenUsed/>
    <w:rsid w:val="00CD259E"/>
    <w:pPr>
      <w:spacing w:after="120"/>
      <w:ind w:leftChars="200" w:left="420"/>
    </w:pPr>
    <w:rPr>
      <w:sz w:val="16"/>
      <w:szCs w:val="16"/>
    </w:rPr>
  </w:style>
  <w:style w:type="paragraph" w:styleId="a9">
    <w:name w:val="Normal (Web)"/>
    <w:basedOn w:val="a"/>
    <w:unhideWhenUsed/>
    <w:rsid w:val="00CD259E"/>
    <w:pPr>
      <w:widowControl/>
      <w:spacing w:before="100" w:beforeAutospacing="1" w:after="100" w:afterAutospacing="1"/>
      <w:jc w:val="left"/>
    </w:pPr>
    <w:rPr>
      <w:rFonts w:ascii="宋体" w:hAnsi="宋体" w:cs="宋体"/>
      <w:kern w:val="0"/>
      <w:sz w:val="18"/>
      <w:szCs w:val="18"/>
    </w:rPr>
  </w:style>
  <w:style w:type="character" w:styleId="aa">
    <w:name w:val="Emphasis"/>
    <w:uiPriority w:val="20"/>
    <w:qFormat/>
    <w:rsid w:val="00CD259E"/>
    <w:rPr>
      <w:color w:val="CC0033"/>
    </w:rPr>
  </w:style>
  <w:style w:type="character" w:styleId="ab">
    <w:name w:val="annotation reference"/>
    <w:basedOn w:val="a0"/>
    <w:uiPriority w:val="99"/>
    <w:semiHidden/>
    <w:unhideWhenUsed/>
    <w:rsid w:val="00CD259E"/>
    <w:rPr>
      <w:sz w:val="21"/>
      <w:szCs w:val="21"/>
    </w:rPr>
  </w:style>
  <w:style w:type="character" w:customStyle="1" w:styleId="Char4">
    <w:name w:val="页眉 Char"/>
    <w:link w:val="a8"/>
    <w:uiPriority w:val="99"/>
    <w:rsid w:val="00CD259E"/>
    <w:rPr>
      <w:sz w:val="18"/>
      <w:szCs w:val="18"/>
    </w:rPr>
  </w:style>
  <w:style w:type="character" w:customStyle="1" w:styleId="Char3">
    <w:name w:val="页脚 Char"/>
    <w:link w:val="a7"/>
    <w:uiPriority w:val="99"/>
    <w:rsid w:val="00CD259E"/>
    <w:rPr>
      <w:sz w:val="18"/>
      <w:szCs w:val="18"/>
    </w:rPr>
  </w:style>
  <w:style w:type="paragraph" w:customStyle="1" w:styleId="ac">
    <w:name w:val="段"/>
    <w:rsid w:val="00CD259E"/>
    <w:pPr>
      <w:autoSpaceDE w:val="0"/>
      <w:autoSpaceDN w:val="0"/>
      <w:ind w:firstLineChars="200" w:firstLine="200"/>
      <w:jc w:val="both"/>
    </w:pPr>
    <w:rPr>
      <w:rFonts w:ascii="宋体" w:hAnsi="Times New Roman"/>
      <w:sz w:val="21"/>
    </w:rPr>
  </w:style>
  <w:style w:type="character" w:customStyle="1" w:styleId="st">
    <w:name w:val="st"/>
    <w:basedOn w:val="a0"/>
    <w:rsid w:val="00CD259E"/>
  </w:style>
  <w:style w:type="character" w:customStyle="1" w:styleId="Char2">
    <w:name w:val="批注框文本 Char"/>
    <w:link w:val="a6"/>
    <w:uiPriority w:val="99"/>
    <w:semiHidden/>
    <w:rsid w:val="00CD259E"/>
    <w:rPr>
      <w:sz w:val="18"/>
      <w:szCs w:val="18"/>
    </w:rPr>
  </w:style>
  <w:style w:type="character" w:customStyle="1" w:styleId="Char1">
    <w:name w:val="正文文本 Char"/>
    <w:link w:val="a5"/>
    <w:semiHidden/>
    <w:qFormat/>
    <w:rsid w:val="00CD259E"/>
    <w:rPr>
      <w:rFonts w:ascii="Times New Roman" w:hAnsi="Times New Roman"/>
      <w:kern w:val="2"/>
      <w:sz w:val="21"/>
    </w:rPr>
  </w:style>
  <w:style w:type="character" w:customStyle="1" w:styleId="ymy-zw">
    <w:name w:val="ymy-zw"/>
    <w:rsid w:val="00CD259E"/>
  </w:style>
  <w:style w:type="character" w:customStyle="1" w:styleId="3Char">
    <w:name w:val="正文文本缩进 3 Char"/>
    <w:link w:val="3"/>
    <w:uiPriority w:val="99"/>
    <w:semiHidden/>
    <w:qFormat/>
    <w:rsid w:val="00CD259E"/>
    <w:rPr>
      <w:kern w:val="2"/>
      <w:sz w:val="16"/>
      <w:szCs w:val="16"/>
    </w:rPr>
  </w:style>
  <w:style w:type="character" w:customStyle="1" w:styleId="Char0">
    <w:name w:val="批注文字 Char"/>
    <w:basedOn w:val="a0"/>
    <w:link w:val="a4"/>
    <w:uiPriority w:val="99"/>
    <w:semiHidden/>
    <w:rsid w:val="00CD259E"/>
    <w:rPr>
      <w:kern w:val="2"/>
      <w:sz w:val="21"/>
      <w:szCs w:val="22"/>
    </w:rPr>
  </w:style>
  <w:style w:type="character" w:customStyle="1" w:styleId="Char">
    <w:name w:val="批注主题 Char"/>
    <w:basedOn w:val="Char0"/>
    <w:link w:val="a3"/>
    <w:uiPriority w:val="99"/>
    <w:semiHidden/>
    <w:rsid w:val="00CD259E"/>
    <w:rPr>
      <w:b/>
      <w:bCs/>
      <w:kern w:val="2"/>
      <w:sz w:val="21"/>
      <w:szCs w:val="22"/>
    </w:rPr>
  </w:style>
  <w:style w:type="paragraph" w:customStyle="1" w:styleId="1">
    <w:name w:val="修订1"/>
    <w:hidden/>
    <w:uiPriority w:val="99"/>
    <w:semiHidden/>
    <w:qFormat/>
    <w:rsid w:val="00CD259E"/>
    <w:rPr>
      <w:kern w:val="2"/>
      <w:sz w:val="21"/>
      <w:szCs w:val="22"/>
    </w:rPr>
  </w:style>
  <w:style w:type="paragraph" w:styleId="ad">
    <w:name w:val="List Paragraph"/>
    <w:basedOn w:val="a"/>
    <w:uiPriority w:val="34"/>
    <w:qFormat/>
    <w:rsid w:val="00CD259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FD9200-1468-4009-894C-37727FC5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13</Pages>
  <Words>985</Words>
  <Characters>5618</Characters>
  <Application>Microsoft Office Word</Application>
  <DocSecurity>0</DocSecurity>
  <Lines>46</Lines>
  <Paragraphs>13</Paragraphs>
  <ScaleCrop>false</ScaleCrop>
  <Company>cnis</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qiu</cp:lastModifiedBy>
  <cp:revision>56</cp:revision>
  <cp:lastPrinted>2013-10-24T02:46:00Z</cp:lastPrinted>
  <dcterms:created xsi:type="dcterms:W3CDTF">2018-08-24T02:28:00Z</dcterms:created>
  <dcterms:modified xsi:type="dcterms:W3CDTF">2018-09-03T08:11:00Z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